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8A" w:rsidRPr="000C12AF" w:rsidRDefault="006C1F8A">
      <w:pPr>
        <w:rPr>
          <w:b/>
          <w:sz w:val="28"/>
          <w:szCs w:val="28"/>
          <w:lang w:val="en-GB"/>
        </w:rPr>
      </w:pPr>
      <w:r w:rsidRPr="000C12AF">
        <w:rPr>
          <w:b/>
          <w:sz w:val="28"/>
          <w:szCs w:val="28"/>
          <w:lang w:val="en-GB"/>
        </w:rPr>
        <w:t xml:space="preserve">Kongsberg Automotive </w:t>
      </w:r>
      <w:proofErr w:type="spellStart"/>
      <w:r w:rsidRPr="000C12AF">
        <w:rPr>
          <w:b/>
          <w:sz w:val="28"/>
          <w:szCs w:val="28"/>
          <w:lang w:val="en-GB"/>
        </w:rPr>
        <w:t>ASA</w:t>
      </w:r>
      <w:proofErr w:type="spellEnd"/>
      <w:r w:rsidRPr="000C12AF">
        <w:rPr>
          <w:b/>
          <w:sz w:val="28"/>
          <w:szCs w:val="28"/>
          <w:lang w:val="en-GB"/>
        </w:rPr>
        <w:t xml:space="preserve"> (KOA)</w:t>
      </w:r>
    </w:p>
    <w:p w:rsidR="006C1F8A" w:rsidRDefault="006C1F8A">
      <w:pPr>
        <w:rPr>
          <w:lang w:val="en-US"/>
        </w:rPr>
      </w:pPr>
      <w:r w:rsidRPr="00696F96">
        <w:rPr>
          <w:lang w:val="en-US"/>
        </w:rPr>
        <w:t>Below is the Recommendation from the Nomination Committee</w:t>
      </w:r>
      <w:r>
        <w:rPr>
          <w:lang w:val="en-US"/>
        </w:rPr>
        <w:t xml:space="preserve"> (NC)</w:t>
      </w:r>
      <w:r w:rsidRPr="00696F96">
        <w:rPr>
          <w:lang w:val="en-US"/>
        </w:rPr>
        <w:t xml:space="preserve"> to the Shareholders meeting</w:t>
      </w:r>
      <w:r>
        <w:rPr>
          <w:lang w:val="en-US"/>
        </w:rPr>
        <w:t xml:space="preserve"> (</w:t>
      </w:r>
      <w:proofErr w:type="spellStart"/>
      <w:r>
        <w:rPr>
          <w:lang w:val="en-US"/>
        </w:rPr>
        <w:t>AGM</w:t>
      </w:r>
      <w:proofErr w:type="spellEnd"/>
      <w:r>
        <w:rPr>
          <w:lang w:val="en-US"/>
        </w:rPr>
        <w:t>)</w:t>
      </w:r>
      <w:r w:rsidRPr="00696F96">
        <w:rPr>
          <w:lang w:val="en-US"/>
        </w:rPr>
        <w:t xml:space="preserve"> on </w:t>
      </w:r>
      <w:r>
        <w:rPr>
          <w:lang w:val="en-US"/>
        </w:rPr>
        <w:t>March 31</w:t>
      </w:r>
      <w:r w:rsidRPr="00696F96">
        <w:rPr>
          <w:lang w:val="en-US"/>
        </w:rPr>
        <w:t>, 201</w:t>
      </w:r>
      <w:r>
        <w:rPr>
          <w:lang w:val="en-US"/>
        </w:rPr>
        <w:t>6</w:t>
      </w:r>
      <w:r w:rsidR="00BC473A">
        <w:rPr>
          <w:lang w:val="en-US"/>
        </w:rPr>
        <w:t>.</w:t>
      </w:r>
    </w:p>
    <w:p w:rsidR="006C1F8A" w:rsidRDefault="006C1F8A">
      <w:pPr>
        <w:rPr>
          <w:lang w:val="en-US"/>
        </w:rPr>
      </w:pPr>
    </w:p>
    <w:p w:rsidR="006C1F8A" w:rsidRPr="00696F96" w:rsidRDefault="006C1F8A">
      <w:pPr>
        <w:rPr>
          <w:b/>
          <w:lang w:val="en-US"/>
        </w:rPr>
      </w:pPr>
      <w:r>
        <w:rPr>
          <w:b/>
          <w:lang w:val="en-US"/>
        </w:rPr>
        <w:t>ELECTION OF DIRECTORS</w:t>
      </w:r>
    </w:p>
    <w:p w:rsidR="006C1F8A" w:rsidRDefault="006C1F8A">
      <w:pPr>
        <w:rPr>
          <w:lang w:val="en-US"/>
        </w:rPr>
      </w:pPr>
      <w:r>
        <w:rPr>
          <w:lang w:val="en-US"/>
        </w:rPr>
        <w:t xml:space="preserve">The Nomination Committee proposes that the following persons are elected </w:t>
      </w:r>
      <w:r w:rsidR="000C12AF">
        <w:rPr>
          <w:lang w:val="en-US"/>
        </w:rPr>
        <w:t xml:space="preserve">or re-elected </w:t>
      </w:r>
      <w:proofErr w:type="gramStart"/>
      <w:r>
        <w:rPr>
          <w:lang w:val="en-US"/>
        </w:rPr>
        <w:t>to the KOA Board of Directors (BOD) and to serve as Directors until as stipulated</w:t>
      </w:r>
      <w:proofErr w:type="gramEnd"/>
      <w:r>
        <w:rPr>
          <w:lang w:val="en-US"/>
        </w:rPr>
        <w:t>.  The Nomination Committee invites the shareholders to vote for the candidates as follows</w:t>
      </w:r>
      <w:proofErr w:type="gramStart"/>
      <w:r>
        <w:rPr>
          <w:lang w:val="en-US"/>
        </w:rPr>
        <w:t>;</w:t>
      </w:r>
      <w:proofErr w:type="gramEnd"/>
    </w:p>
    <w:p w:rsidR="006C1F8A" w:rsidRDefault="006C1F8A">
      <w:pPr>
        <w:rPr>
          <w:b/>
          <w:lang w:val="en-GB"/>
        </w:rPr>
      </w:pPr>
    </w:p>
    <w:p w:rsidR="006C1F8A" w:rsidRPr="000C12AF" w:rsidRDefault="006C1F8A" w:rsidP="003013C3">
      <w:pPr>
        <w:rPr>
          <w:lang w:val="en-US"/>
        </w:rPr>
      </w:pPr>
      <w:r w:rsidRPr="000C12AF">
        <w:rPr>
          <w:b/>
          <w:lang w:val="en-US"/>
        </w:rPr>
        <w:t xml:space="preserve">Thomas Falck, </w:t>
      </w:r>
      <w:r w:rsidRPr="000C12AF">
        <w:rPr>
          <w:lang w:val="en-US"/>
        </w:rPr>
        <w:t>(to be re-elected for a period up to 2017)</w:t>
      </w:r>
    </w:p>
    <w:p w:rsidR="006C1F8A" w:rsidRPr="000C12AF" w:rsidRDefault="006C1F8A" w:rsidP="003013C3">
      <w:pPr>
        <w:rPr>
          <w:lang w:val="en-US"/>
        </w:rPr>
      </w:pPr>
      <w:r w:rsidRPr="000C12AF">
        <w:rPr>
          <w:lang w:val="en-US"/>
        </w:rPr>
        <w:t xml:space="preserve">Age 50. Thomas Falck is educated at the </w:t>
      </w:r>
      <w:smartTag w:uri="urn:schemas-microsoft-com:office:smarttags" w:element="metricconverter">
        <w:smartTagPr>
          <w:attr w:name="ProductID" w:val="47. M"/>
        </w:smartTagPr>
        <w:smartTag w:uri="urn:schemas-microsoft-com:office:smarttags" w:element="PlaceName">
          <w:r w:rsidRPr="000C12AF">
            <w:rPr>
              <w:lang w:val="en-US"/>
            </w:rPr>
            <w:t>Royal</w:t>
          </w:r>
        </w:smartTag>
      </w:smartTag>
      <w:r w:rsidRPr="000C12AF">
        <w:rPr>
          <w:lang w:val="en-US"/>
        </w:rPr>
        <w:t xml:space="preserve"> </w:t>
      </w:r>
      <w:smartTag w:uri="urn:schemas-microsoft-com:office:smarttags" w:element="metricconverter">
        <w:smartTagPr>
          <w:attr w:name="ProductID" w:val="47. M"/>
        </w:smartTagPr>
        <w:smartTag w:uri="urn:schemas-microsoft-com:office:smarttags" w:element="PlaceName">
          <w:r w:rsidRPr="000C12AF">
            <w:rPr>
              <w:lang w:val="en-US"/>
            </w:rPr>
            <w:t>Norwegian</w:t>
          </w:r>
        </w:smartTag>
      </w:smartTag>
      <w:r w:rsidRPr="000C12AF">
        <w:rPr>
          <w:lang w:val="en-US"/>
        </w:rPr>
        <w:t xml:space="preserve"> </w:t>
      </w:r>
      <w:smartTag w:uri="urn:schemas-microsoft-com:office:smarttags" w:element="metricconverter">
        <w:smartTagPr>
          <w:attr w:name="ProductID" w:val="47. M"/>
        </w:smartTagPr>
        <w:smartTag w:uri="urn:schemas-microsoft-com:office:smarttags" w:element="PlaceName">
          <w:r w:rsidRPr="000C12AF">
            <w:rPr>
              <w:lang w:val="en-US"/>
            </w:rPr>
            <w:t>Naval</w:t>
          </w:r>
        </w:smartTag>
      </w:smartTag>
      <w:r w:rsidRPr="000C12AF">
        <w:rPr>
          <w:lang w:val="en-US"/>
        </w:rPr>
        <w:t xml:space="preserve"> </w:t>
      </w:r>
      <w:smartTag w:uri="urn:schemas-microsoft-com:office:smarttags" w:element="metricconverter">
        <w:smartTagPr>
          <w:attr w:name="ProductID" w:val="47. M"/>
        </w:smartTagPr>
        <w:smartTag w:uri="urn:schemas-microsoft-com:office:smarttags" w:element="PlaceType">
          <w:r w:rsidRPr="000C12AF">
            <w:rPr>
              <w:lang w:val="en-US"/>
            </w:rPr>
            <w:t>Academy</w:t>
          </w:r>
        </w:smartTag>
      </w:smartTag>
      <w:r w:rsidRPr="000C12AF">
        <w:rPr>
          <w:lang w:val="en-US"/>
        </w:rPr>
        <w:t xml:space="preserve"> and holds a MBA from Darden School of Business Administration, the </w:t>
      </w:r>
      <w:smartTag w:uri="urn:schemas-microsoft-com:office:smarttags" w:element="metricconverter">
        <w:smartTagPr>
          <w:attr w:name="ProductID" w:val="47. M"/>
        </w:smartTagPr>
        <w:smartTag w:uri="urn:schemas-microsoft-com:office:smarttags" w:element="PlaceType">
          <w:smartTag w:uri="urn:schemas-microsoft-com:office:smarttags" w:element="place">
            <w:smartTag w:uri="urn:schemas-microsoft-com:office:smarttags" w:element="PlaceType">
              <w:r w:rsidRPr="000C12AF">
                <w:rPr>
                  <w:lang w:val="en-US"/>
                </w:rPr>
                <w:t>University</w:t>
              </w:r>
            </w:smartTag>
          </w:smartTag>
          <w:r w:rsidRPr="000C12AF">
            <w:rPr>
              <w:lang w:val="en-US"/>
            </w:rPr>
            <w:t xml:space="preserve"> of </w:t>
          </w:r>
          <w:smartTag w:uri="urn:schemas-microsoft-com:office:smarttags" w:element="metricconverter">
            <w:smartTagPr>
              <w:attr w:name="ProductID" w:val="47. M"/>
            </w:smartTagPr>
            <w:smartTag w:uri="urn:schemas-microsoft-com:office:smarttags" w:element="PlaceName">
              <w:r w:rsidRPr="000C12AF">
                <w:rPr>
                  <w:lang w:val="en-US"/>
                </w:rPr>
                <w:t>Virginia</w:t>
              </w:r>
            </w:smartTag>
          </w:smartTag>
        </w:smartTag>
      </w:smartTag>
      <w:r w:rsidRPr="000C12AF">
        <w:rPr>
          <w:lang w:val="en-US"/>
        </w:rPr>
        <w:t xml:space="preserve">. He is a former CEO of a listed global niche ICT Company as well as former CEO of Q Free </w:t>
      </w:r>
      <w:proofErr w:type="spellStart"/>
      <w:r w:rsidRPr="000C12AF">
        <w:rPr>
          <w:lang w:val="en-US"/>
        </w:rPr>
        <w:t>ASA</w:t>
      </w:r>
      <w:proofErr w:type="spellEnd"/>
      <w:r w:rsidRPr="000C12AF">
        <w:rPr>
          <w:lang w:val="en-US"/>
        </w:rPr>
        <w:t xml:space="preserve"> listed on the </w:t>
      </w:r>
      <w:smartTag w:uri="urn:schemas-microsoft-com:office:smarttags" w:element="City">
        <w:smartTag w:uri="urn:schemas-microsoft-com:office:smarttags" w:element="place">
          <w:r w:rsidRPr="000C12AF">
            <w:rPr>
              <w:lang w:val="en-US"/>
            </w:rPr>
            <w:t>Oslo</w:t>
          </w:r>
        </w:smartTag>
      </w:smartTag>
      <w:r w:rsidRPr="000C12AF">
        <w:rPr>
          <w:lang w:val="en-US"/>
        </w:rPr>
        <w:t xml:space="preserve"> </w:t>
      </w:r>
      <w:r w:rsidR="00BC473A" w:rsidRPr="000C12AF">
        <w:rPr>
          <w:lang w:val="en-US"/>
        </w:rPr>
        <w:t>Stock Exchange</w:t>
      </w:r>
      <w:r w:rsidRPr="000C12AF">
        <w:rPr>
          <w:lang w:val="en-US"/>
        </w:rPr>
        <w:t>. He   has extensive board experience. Thomas Falck has been on the Board of the Company since 2010.</w:t>
      </w:r>
    </w:p>
    <w:p w:rsidR="006C1F8A" w:rsidRPr="000C12AF" w:rsidRDefault="006C1F8A" w:rsidP="003013C3">
      <w:pPr>
        <w:rPr>
          <w:lang w:val="en-GB"/>
        </w:rPr>
      </w:pPr>
      <w:r w:rsidRPr="000C12AF">
        <w:rPr>
          <w:lang w:val="en-GB"/>
        </w:rPr>
        <w:t>Other present Directorships:</w:t>
      </w:r>
    </w:p>
    <w:p w:rsidR="006C1F8A" w:rsidRPr="000C12AF" w:rsidRDefault="006C1F8A" w:rsidP="003013C3">
      <w:pPr>
        <w:pStyle w:val="PlainText"/>
        <w:rPr>
          <w:lang w:val="en-GB"/>
        </w:rPr>
      </w:pPr>
      <w:proofErr w:type="spellStart"/>
      <w:smartTag w:uri="urn:schemas-microsoft-com:office:smarttags" w:element="City">
        <w:smartTag w:uri="urn:schemas-microsoft-com:office:smarttags" w:element="place">
          <w:smartTag w:uri="urn:schemas-microsoft-com:office:smarttags" w:element="City">
            <w:r w:rsidRPr="000C12AF">
              <w:rPr>
                <w:lang w:val="en-GB"/>
              </w:rPr>
              <w:lastRenderedPageBreak/>
              <w:t>Investinor</w:t>
            </w:r>
          </w:smartTag>
          <w:proofErr w:type="spellEnd"/>
          <w:r w:rsidRPr="000C12AF">
            <w:rPr>
              <w:lang w:val="en-GB"/>
            </w:rPr>
            <w:t xml:space="preserve"> </w:t>
          </w:r>
          <w:smartTag w:uri="urn:schemas-microsoft-com:office:smarttags" w:element="State">
            <w:r w:rsidRPr="000C12AF">
              <w:rPr>
                <w:lang w:val="en-GB"/>
              </w:rPr>
              <w:t>AS</w:t>
            </w:r>
          </w:smartTag>
        </w:smartTag>
      </w:smartTag>
      <w:r w:rsidRPr="000C12AF">
        <w:rPr>
          <w:lang w:val="en-GB"/>
        </w:rPr>
        <w:t xml:space="preserve"> (Chairman of the Board of Directors). </w:t>
      </w:r>
    </w:p>
    <w:p w:rsidR="006C1F8A" w:rsidRPr="00885568" w:rsidRDefault="006C1F8A" w:rsidP="003013C3">
      <w:pPr>
        <w:rPr>
          <w:lang w:val="en-GB"/>
        </w:rPr>
      </w:pPr>
    </w:p>
    <w:p w:rsidR="006C1F8A" w:rsidRDefault="006C1F8A" w:rsidP="001F598B">
      <w:pPr>
        <w:pStyle w:val="PlainText"/>
        <w:rPr>
          <w:b/>
          <w:lang w:val="en-US"/>
        </w:rPr>
      </w:pPr>
    </w:p>
    <w:p w:rsidR="006C1F8A" w:rsidRPr="006F4E6B" w:rsidRDefault="006C1F8A" w:rsidP="001F598B">
      <w:pPr>
        <w:pStyle w:val="PlainText"/>
        <w:rPr>
          <w:lang w:val="en-US"/>
        </w:rPr>
      </w:pPr>
      <w:proofErr w:type="spellStart"/>
      <w:r w:rsidRPr="006F4E6B">
        <w:rPr>
          <w:b/>
          <w:lang w:val="en-US"/>
        </w:rPr>
        <w:t>Malin</w:t>
      </w:r>
      <w:proofErr w:type="spellEnd"/>
      <w:r w:rsidRPr="006F4E6B">
        <w:rPr>
          <w:b/>
          <w:lang w:val="en-US"/>
        </w:rPr>
        <w:t xml:space="preserve"> </w:t>
      </w:r>
      <w:proofErr w:type="spellStart"/>
      <w:r w:rsidRPr="006F4E6B">
        <w:rPr>
          <w:b/>
          <w:lang w:val="en-US"/>
        </w:rPr>
        <w:t>Persson</w:t>
      </w:r>
      <w:proofErr w:type="spellEnd"/>
      <w:r w:rsidRPr="006F4E6B">
        <w:rPr>
          <w:b/>
          <w:lang w:val="en-US"/>
        </w:rPr>
        <w:t xml:space="preserve"> </w:t>
      </w:r>
      <w:r w:rsidRPr="006F4E6B">
        <w:rPr>
          <w:lang w:val="en-US"/>
        </w:rPr>
        <w:t>(</w:t>
      </w:r>
      <w:r>
        <w:rPr>
          <w:lang w:val="en-US"/>
        </w:rPr>
        <w:t>to be re-</w:t>
      </w:r>
      <w:r w:rsidRPr="006F4E6B">
        <w:rPr>
          <w:lang w:val="en-US"/>
        </w:rPr>
        <w:t xml:space="preserve">elected for a period up to </w:t>
      </w:r>
      <w:r>
        <w:rPr>
          <w:lang w:val="en-US"/>
        </w:rPr>
        <w:t>2017</w:t>
      </w:r>
      <w:r w:rsidRPr="006F4E6B">
        <w:rPr>
          <w:lang w:val="en-US"/>
        </w:rPr>
        <w:t>)</w:t>
      </w:r>
    </w:p>
    <w:p w:rsidR="006C1F8A" w:rsidRDefault="006C1F8A" w:rsidP="001F598B">
      <w:pPr>
        <w:pStyle w:val="PlainText"/>
        <w:rPr>
          <w:lang w:val="en-US"/>
        </w:rPr>
      </w:pPr>
    </w:p>
    <w:p w:rsidR="000C12AF" w:rsidRPr="0015691F" w:rsidRDefault="000C12AF" w:rsidP="000C12AF">
      <w:pPr>
        <w:spacing w:after="0"/>
        <w:rPr>
          <w:lang w:val="en-GB"/>
        </w:rPr>
      </w:pPr>
      <w:r>
        <w:rPr>
          <w:lang w:val="en-GB"/>
        </w:rPr>
        <w:t xml:space="preserve">Age 48. </w:t>
      </w:r>
      <w:proofErr w:type="spellStart"/>
      <w:r w:rsidRPr="000C12AF">
        <w:rPr>
          <w:lang w:val="en-GB"/>
        </w:rPr>
        <w:t>Malin</w:t>
      </w:r>
      <w:proofErr w:type="spellEnd"/>
      <w:r w:rsidRPr="000C12AF">
        <w:rPr>
          <w:lang w:val="en-GB"/>
        </w:rPr>
        <w:t xml:space="preserve"> </w:t>
      </w:r>
      <w:proofErr w:type="spellStart"/>
      <w:r w:rsidRPr="000C12AF">
        <w:rPr>
          <w:lang w:val="en-GB"/>
        </w:rPr>
        <w:t>Persson</w:t>
      </w:r>
      <w:proofErr w:type="spellEnd"/>
      <w:r w:rsidRPr="000C12AF">
        <w:rPr>
          <w:lang w:val="en-GB"/>
        </w:rPr>
        <w:t xml:space="preserve"> is a professional board member with a broad industrial background including almost twenty years in the Volvo Group where she held senior executive positions including head of corporate strategy and </w:t>
      </w:r>
      <w:proofErr w:type="spellStart"/>
      <w:r w:rsidRPr="000C12AF">
        <w:rPr>
          <w:lang w:val="en-GB"/>
        </w:rPr>
        <w:t>CEO</w:t>
      </w:r>
      <w:proofErr w:type="spellEnd"/>
      <w:r w:rsidRPr="000C12AF">
        <w:rPr>
          <w:lang w:val="en-GB"/>
        </w:rPr>
        <w:t xml:space="preserve"> of the research and innovation company Volvo Technology. </w:t>
      </w:r>
      <w:proofErr w:type="spellStart"/>
      <w:r w:rsidRPr="0015691F">
        <w:rPr>
          <w:lang w:val="en-GB"/>
        </w:rPr>
        <w:t>Malin</w:t>
      </w:r>
      <w:proofErr w:type="spellEnd"/>
      <w:r w:rsidRPr="0015691F">
        <w:rPr>
          <w:lang w:val="en-GB"/>
        </w:rPr>
        <w:t xml:space="preserve"> </w:t>
      </w:r>
      <w:proofErr w:type="spellStart"/>
      <w:r w:rsidRPr="0015691F">
        <w:rPr>
          <w:lang w:val="en-GB"/>
        </w:rPr>
        <w:t>Persson</w:t>
      </w:r>
      <w:proofErr w:type="spellEnd"/>
      <w:r w:rsidRPr="0015691F">
        <w:rPr>
          <w:lang w:val="en-GB"/>
        </w:rPr>
        <w:t xml:space="preserve"> has also been the President of the Chalmers University of Technology Foundation and attaché </w:t>
      </w:r>
      <w:proofErr w:type="spellStart"/>
      <w:r w:rsidRPr="0015691F">
        <w:rPr>
          <w:lang w:val="en-GB"/>
        </w:rPr>
        <w:t>adjoint</w:t>
      </w:r>
      <w:proofErr w:type="spellEnd"/>
      <w:r w:rsidRPr="0015691F">
        <w:rPr>
          <w:lang w:val="en-GB"/>
        </w:rPr>
        <w:t xml:space="preserve"> at the Swedish </w:t>
      </w:r>
      <w:proofErr w:type="spellStart"/>
      <w:r w:rsidRPr="0015691F">
        <w:rPr>
          <w:lang w:val="en-GB"/>
        </w:rPr>
        <w:t>Techncal</w:t>
      </w:r>
      <w:proofErr w:type="spellEnd"/>
      <w:r w:rsidRPr="0015691F">
        <w:rPr>
          <w:lang w:val="en-GB"/>
        </w:rPr>
        <w:t xml:space="preserve"> Attaché office in Brussels where she was responsible for transport technology and environmental technology. </w:t>
      </w:r>
    </w:p>
    <w:p w:rsidR="000C12AF" w:rsidRDefault="000C12AF" w:rsidP="000C12AF">
      <w:pPr>
        <w:rPr>
          <w:lang w:val="en-GB"/>
        </w:rPr>
      </w:pPr>
      <w:proofErr w:type="spellStart"/>
      <w:r w:rsidRPr="0015691F">
        <w:rPr>
          <w:lang w:val="en-GB"/>
        </w:rPr>
        <w:t>Malin</w:t>
      </w:r>
      <w:proofErr w:type="spellEnd"/>
      <w:r w:rsidRPr="0015691F">
        <w:rPr>
          <w:lang w:val="en-GB"/>
        </w:rPr>
        <w:t xml:space="preserve"> </w:t>
      </w:r>
      <w:proofErr w:type="spellStart"/>
      <w:r w:rsidRPr="0015691F">
        <w:rPr>
          <w:lang w:val="en-GB"/>
        </w:rPr>
        <w:t>Persson</w:t>
      </w:r>
      <w:proofErr w:type="spellEnd"/>
      <w:r w:rsidRPr="0015691F">
        <w:rPr>
          <w:lang w:val="en-GB"/>
        </w:rPr>
        <w:t xml:space="preserve"> has a M.Sc. in industrial engineering and management from Chalmers University of Technology.</w:t>
      </w:r>
      <w:r>
        <w:rPr>
          <w:lang w:val="en-GB"/>
        </w:rPr>
        <w:t xml:space="preserve"> </w:t>
      </w:r>
    </w:p>
    <w:p w:rsidR="000C12AF" w:rsidRDefault="000C12AF" w:rsidP="000C12AF">
      <w:pPr>
        <w:rPr>
          <w:lang w:val="en-GB"/>
        </w:rPr>
      </w:pPr>
      <w:r>
        <w:rPr>
          <w:lang w:val="en-GB"/>
        </w:rPr>
        <w:t xml:space="preserve">Other present directorships on public listed companies:  </w:t>
      </w:r>
    </w:p>
    <w:p w:rsidR="000C12AF" w:rsidRDefault="000C12AF" w:rsidP="000C12AF">
      <w:pPr>
        <w:spacing w:after="0"/>
        <w:rPr>
          <w:lang w:val="en-GB"/>
        </w:rPr>
      </w:pPr>
      <w:r w:rsidRPr="0015691F">
        <w:rPr>
          <w:lang w:val="en-GB"/>
        </w:rPr>
        <w:t xml:space="preserve">Ricardo Plc, </w:t>
      </w:r>
    </w:p>
    <w:p w:rsidR="000C12AF" w:rsidRDefault="000C12AF" w:rsidP="000C12AF">
      <w:pPr>
        <w:spacing w:after="0"/>
        <w:rPr>
          <w:lang w:val="en-GB"/>
        </w:rPr>
      </w:pPr>
      <w:proofErr w:type="spellStart"/>
      <w:r w:rsidRPr="0015691F">
        <w:rPr>
          <w:lang w:val="en-GB"/>
        </w:rPr>
        <w:t>Konecranes</w:t>
      </w:r>
      <w:proofErr w:type="spellEnd"/>
      <w:r w:rsidRPr="0015691F">
        <w:rPr>
          <w:lang w:val="en-GB"/>
        </w:rPr>
        <w:t xml:space="preserve">, </w:t>
      </w:r>
    </w:p>
    <w:p w:rsidR="000C12AF" w:rsidRDefault="000C12AF" w:rsidP="000C12AF">
      <w:pPr>
        <w:spacing w:after="0"/>
        <w:rPr>
          <w:lang w:val="en-GB"/>
        </w:rPr>
      </w:pPr>
      <w:proofErr w:type="spellStart"/>
      <w:r w:rsidRPr="0015691F">
        <w:rPr>
          <w:lang w:val="en-GB"/>
        </w:rPr>
        <w:t>Mekonomen</w:t>
      </w:r>
      <w:proofErr w:type="spellEnd"/>
      <w:r w:rsidRPr="0015691F">
        <w:rPr>
          <w:lang w:val="en-GB"/>
        </w:rPr>
        <w:t xml:space="preserve">, </w:t>
      </w:r>
    </w:p>
    <w:p w:rsidR="000C12AF" w:rsidRDefault="000C12AF" w:rsidP="000C12AF">
      <w:pPr>
        <w:spacing w:after="0"/>
        <w:rPr>
          <w:lang w:val="en-GB"/>
        </w:rPr>
      </w:pPr>
      <w:proofErr w:type="spellStart"/>
      <w:r w:rsidRPr="0015691F">
        <w:rPr>
          <w:lang w:val="en-GB"/>
        </w:rPr>
        <w:t>Getinge</w:t>
      </w:r>
      <w:proofErr w:type="spellEnd"/>
      <w:r w:rsidRPr="0015691F">
        <w:rPr>
          <w:lang w:val="en-GB"/>
        </w:rPr>
        <w:t xml:space="preserve">, </w:t>
      </w:r>
    </w:p>
    <w:p w:rsidR="000C12AF" w:rsidRDefault="000C12AF" w:rsidP="000C12AF">
      <w:pPr>
        <w:spacing w:after="0"/>
        <w:rPr>
          <w:lang w:val="en-GB"/>
        </w:rPr>
      </w:pPr>
      <w:proofErr w:type="spellStart"/>
      <w:r w:rsidRPr="0015691F">
        <w:rPr>
          <w:lang w:val="en-GB"/>
        </w:rPr>
        <w:t>Hexpol</w:t>
      </w:r>
      <w:proofErr w:type="spellEnd"/>
      <w:r w:rsidRPr="0015691F">
        <w:rPr>
          <w:lang w:val="en-GB"/>
        </w:rPr>
        <w:t xml:space="preserve"> </w:t>
      </w:r>
    </w:p>
    <w:p w:rsidR="000C12AF" w:rsidRDefault="000C12AF" w:rsidP="000C12AF">
      <w:pPr>
        <w:spacing w:after="0"/>
        <w:rPr>
          <w:lang w:val="en-GB"/>
        </w:rPr>
      </w:pPr>
      <w:proofErr w:type="spellStart"/>
      <w:r w:rsidRPr="0015691F">
        <w:rPr>
          <w:lang w:val="en-GB"/>
        </w:rPr>
        <w:lastRenderedPageBreak/>
        <w:t>Hexatronic</w:t>
      </w:r>
      <w:proofErr w:type="spellEnd"/>
      <w:r w:rsidRPr="0015691F">
        <w:rPr>
          <w:lang w:val="en-GB"/>
        </w:rPr>
        <w:t>.</w:t>
      </w:r>
    </w:p>
    <w:p w:rsidR="000C12AF" w:rsidRDefault="000C12AF" w:rsidP="001F598B">
      <w:pPr>
        <w:pStyle w:val="PlainText"/>
        <w:rPr>
          <w:lang w:val="en-US"/>
        </w:rPr>
      </w:pPr>
    </w:p>
    <w:p w:rsidR="006C1F8A" w:rsidRPr="00090FA0" w:rsidRDefault="006C1F8A" w:rsidP="001C3726">
      <w:pPr>
        <w:pStyle w:val="PlainText"/>
        <w:rPr>
          <w:lang w:val="en-US"/>
        </w:rPr>
      </w:pPr>
    </w:p>
    <w:p w:rsidR="006C1F8A" w:rsidRPr="00090FA0" w:rsidRDefault="006C1F8A" w:rsidP="001C3726">
      <w:pPr>
        <w:pStyle w:val="PlainText"/>
        <w:rPr>
          <w:lang w:val="en-US"/>
        </w:rPr>
      </w:pPr>
    </w:p>
    <w:p w:rsidR="006C1F8A" w:rsidRPr="005719EF" w:rsidRDefault="006C1F8A" w:rsidP="00456B1B">
      <w:pPr>
        <w:rPr>
          <w:lang w:val="en-GB"/>
        </w:rPr>
      </w:pPr>
      <w:r w:rsidRPr="005719EF">
        <w:rPr>
          <w:b/>
          <w:lang w:val="en-GB"/>
        </w:rPr>
        <w:t xml:space="preserve">Ellen M. </w:t>
      </w:r>
      <w:proofErr w:type="spellStart"/>
      <w:r w:rsidRPr="005719EF">
        <w:rPr>
          <w:b/>
          <w:lang w:val="en-GB"/>
        </w:rPr>
        <w:t>Hanetho</w:t>
      </w:r>
      <w:proofErr w:type="spellEnd"/>
      <w:r w:rsidRPr="005719EF">
        <w:rPr>
          <w:b/>
          <w:lang w:val="en-GB"/>
        </w:rPr>
        <w:t xml:space="preserve"> </w:t>
      </w:r>
      <w:r w:rsidRPr="005719EF">
        <w:rPr>
          <w:lang w:val="en-GB"/>
        </w:rPr>
        <w:t xml:space="preserve">(to </w:t>
      </w:r>
      <w:proofErr w:type="gramStart"/>
      <w:r w:rsidRPr="005719EF">
        <w:rPr>
          <w:lang w:val="en-GB"/>
        </w:rPr>
        <w:t>be elected</w:t>
      </w:r>
      <w:proofErr w:type="gramEnd"/>
      <w:r w:rsidRPr="005719EF">
        <w:rPr>
          <w:lang w:val="en-GB"/>
        </w:rPr>
        <w:t xml:space="preserve"> for a period up to 2017)</w:t>
      </w:r>
    </w:p>
    <w:p w:rsidR="00EB5031" w:rsidRDefault="006C1F8A" w:rsidP="00456B1B">
      <w:pPr>
        <w:rPr>
          <w:lang w:val="en-GB"/>
        </w:rPr>
      </w:pPr>
      <w:r w:rsidRPr="006E398C">
        <w:rPr>
          <w:lang w:val="en-GB"/>
        </w:rPr>
        <w:t xml:space="preserve">Age </w:t>
      </w:r>
      <w:r>
        <w:rPr>
          <w:lang w:val="en-GB"/>
        </w:rPr>
        <w:t>52</w:t>
      </w:r>
      <w:r w:rsidRPr="006E398C">
        <w:rPr>
          <w:lang w:val="en-GB"/>
        </w:rPr>
        <w:t>. E.</w:t>
      </w:r>
      <w:r>
        <w:rPr>
          <w:lang w:val="en-GB"/>
        </w:rPr>
        <w:t xml:space="preserve"> </w:t>
      </w:r>
      <w:r w:rsidRPr="006E398C">
        <w:rPr>
          <w:lang w:val="en-GB"/>
        </w:rPr>
        <w:t xml:space="preserve">M. </w:t>
      </w:r>
      <w:proofErr w:type="spellStart"/>
      <w:r w:rsidRPr="006E398C">
        <w:rPr>
          <w:lang w:val="en-GB"/>
        </w:rPr>
        <w:t>Hanetho</w:t>
      </w:r>
      <w:proofErr w:type="spellEnd"/>
      <w:r w:rsidRPr="006E398C">
        <w:rPr>
          <w:lang w:val="en-GB"/>
        </w:rPr>
        <w:t xml:space="preserve"> is educated from </w:t>
      </w:r>
      <w:smartTag w:uri="urn:schemas-microsoft-com:office:smarttags" w:element="State">
        <w:smartTag w:uri="urn:schemas-microsoft-com:office:smarttags" w:element="PlaceName">
          <w:r w:rsidRPr="006E398C">
            <w:rPr>
              <w:lang w:val="en-GB"/>
            </w:rPr>
            <w:t>Boston</w:t>
          </w:r>
        </w:smartTag>
      </w:smartTag>
      <w:r w:rsidRPr="006E398C">
        <w:rPr>
          <w:lang w:val="en-GB"/>
        </w:rPr>
        <w:t xml:space="preserve"> </w:t>
      </w:r>
      <w:smartTag w:uri="urn:schemas-microsoft-com:office:smarttags" w:element="State">
        <w:smartTag w:uri="urn:schemas-microsoft-com:office:smarttags" w:element="PlaceType">
          <w:r w:rsidRPr="006E398C">
            <w:rPr>
              <w:lang w:val="en-GB"/>
            </w:rPr>
            <w:t>University</w:t>
          </w:r>
        </w:smartTag>
      </w:smartTag>
      <w:r w:rsidRPr="006E398C">
        <w:rPr>
          <w:lang w:val="en-GB"/>
        </w:rPr>
        <w:t xml:space="preserve">, </w:t>
      </w:r>
      <w:smartTag w:uri="urn:schemas-microsoft-com:office:smarttags" w:element="State">
        <w:smartTag w:uri="urn:schemas-microsoft-com:office:smarttags" w:element="City">
          <w:r w:rsidRPr="006E398C">
            <w:rPr>
              <w:lang w:val="en-GB"/>
            </w:rPr>
            <w:t>Boston</w:t>
          </w:r>
        </w:smartTag>
      </w:smartTag>
      <w:r w:rsidRPr="006E398C">
        <w:rPr>
          <w:lang w:val="en-GB"/>
        </w:rPr>
        <w:t xml:space="preserve">, </w:t>
      </w:r>
      <w:smartTag w:uri="urn:schemas-microsoft-com:office:smarttags" w:element="State">
        <w:smartTag w:uri="urn:schemas-microsoft-com:office:smarttags" w:element="PlaceName">
          <w:r w:rsidRPr="006E398C">
            <w:rPr>
              <w:lang w:val="en-GB"/>
            </w:rPr>
            <w:t>Solvay</w:t>
          </w:r>
        </w:smartTag>
      </w:smartTag>
      <w:r w:rsidRPr="006E398C">
        <w:rPr>
          <w:lang w:val="en-GB"/>
        </w:rPr>
        <w:t xml:space="preserve"> </w:t>
      </w:r>
      <w:smartTag w:uri="urn:schemas-microsoft-com:office:smarttags" w:element="State">
        <w:smartTag w:uri="urn:schemas-microsoft-com:office:smarttags" w:element="PlaceName">
          <w:r w:rsidRPr="006E398C">
            <w:rPr>
              <w:lang w:val="en-GB"/>
            </w:rPr>
            <w:t>Business</w:t>
          </w:r>
        </w:smartTag>
      </w:smartTag>
      <w:r w:rsidRPr="006E398C">
        <w:rPr>
          <w:lang w:val="en-GB"/>
        </w:rPr>
        <w:t xml:space="preserve"> </w:t>
      </w:r>
      <w:smartTag w:uri="urn:schemas-microsoft-com:office:smarttags" w:element="State">
        <w:smartTag w:uri="urn:schemas-microsoft-com:office:smarttags" w:element="PlaceType">
          <w:r w:rsidRPr="006E398C">
            <w:rPr>
              <w:lang w:val="en-GB"/>
            </w:rPr>
            <w:t>School</w:t>
          </w:r>
        </w:smartTag>
      </w:smartTag>
      <w:r w:rsidRPr="006E398C">
        <w:rPr>
          <w:lang w:val="en-GB"/>
        </w:rPr>
        <w:t xml:space="preserve">, </w:t>
      </w:r>
      <w:smartTag w:uri="urn:schemas-microsoft-com:office:smarttags" w:element="State">
        <w:smartTag w:uri="urn:schemas-microsoft-com:office:smarttags" w:element="City">
          <w:r w:rsidRPr="006E398C">
            <w:rPr>
              <w:lang w:val="en-GB"/>
            </w:rPr>
            <w:t>Brussels</w:t>
          </w:r>
        </w:smartTag>
      </w:smartTag>
      <w:r w:rsidRPr="006E398C">
        <w:rPr>
          <w:lang w:val="en-GB"/>
        </w:rPr>
        <w:t xml:space="preserve"> and </w:t>
      </w:r>
      <w:proofErr w:type="spellStart"/>
      <w:r w:rsidRPr="006E398C">
        <w:rPr>
          <w:lang w:val="en-GB"/>
        </w:rPr>
        <w:t>Insead</w:t>
      </w:r>
      <w:proofErr w:type="spellEnd"/>
      <w:r w:rsidRPr="006E398C">
        <w:rPr>
          <w:lang w:val="en-GB"/>
        </w:rPr>
        <w:t>,</w:t>
      </w:r>
      <w:r>
        <w:rPr>
          <w:lang w:val="en-GB"/>
        </w:rPr>
        <w:t xml:space="preserve"> </w:t>
      </w:r>
      <w:smartTag w:uri="urn:schemas-microsoft-com:office:smarttags" w:element="State">
        <w:smartTag w:uri="urn:schemas-microsoft-com:office:smarttags" w:element="City">
          <w:smartTag w:uri="urn:schemas-microsoft-com:office:smarttags" w:element="place">
            <w:r>
              <w:rPr>
                <w:lang w:val="en-GB"/>
              </w:rPr>
              <w:t>Fontainebleau</w:t>
            </w:r>
          </w:smartTag>
        </w:smartTag>
      </w:smartTag>
      <w:r>
        <w:rPr>
          <w:lang w:val="en-GB"/>
        </w:rPr>
        <w:t xml:space="preserve">. </w:t>
      </w:r>
    </w:p>
    <w:p w:rsidR="006C1F8A" w:rsidRDefault="006C1F8A" w:rsidP="00456B1B">
      <w:pPr>
        <w:rPr>
          <w:lang w:val="en-GB"/>
        </w:rPr>
      </w:pPr>
      <w:r>
        <w:rPr>
          <w:lang w:val="en-GB"/>
        </w:rPr>
        <w:t xml:space="preserve">She has working experience from the Brussels Stock Exchange, Citibank, Brussels, Goldman Sachs, Investment Banking Division, London, Credo Partners, Oslo, Credo </w:t>
      </w:r>
      <w:proofErr w:type="spellStart"/>
      <w:r>
        <w:rPr>
          <w:lang w:val="en-GB"/>
        </w:rPr>
        <w:t>Kapital</w:t>
      </w:r>
      <w:proofErr w:type="spellEnd"/>
      <w:r>
        <w:rPr>
          <w:lang w:val="en-GB"/>
        </w:rPr>
        <w:t xml:space="preserve">, </w:t>
      </w:r>
      <w:proofErr w:type="gramStart"/>
      <w:r>
        <w:rPr>
          <w:lang w:val="en-GB"/>
        </w:rPr>
        <w:t>Oslo</w:t>
      </w:r>
      <w:proofErr w:type="gramEnd"/>
      <w:r>
        <w:rPr>
          <w:lang w:val="en-GB"/>
        </w:rPr>
        <w:t xml:space="preserve"> and is from 2013 </w:t>
      </w:r>
      <w:proofErr w:type="spellStart"/>
      <w:r>
        <w:rPr>
          <w:lang w:val="en-GB"/>
        </w:rPr>
        <w:t>CEO</w:t>
      </w:r>
      <w:proofErr w:type="spellEnd"/>
      <w:r>
        <w:rPr>
          <w:lang w:val="en-GB"/>
        </w:rPr>
        <w:t xml:space="preserve"> in </w:t>
      </w:r>
      <w:proofErr w:type="spellStart"/>
      <w:r>
        <w:rPr>
          <w:lang w:val="en-GB"/>
        </w:rPr>
        <w:t>Frigaard</w:t>
      </w:r>
      <w:proofErr w:type="spellEnd"/>
      <w:r>
        <w:rPr>
          <w:lang w:val="en-GB"/>
        </w:rPr>
        <w:t xml:space="preserve"> Invest Oslo.</w:t>
      </w:r>
    </w:p>
    <w:p w:rsidR="006C1F8A" w:rsidRDefault="006C1F8A" w:rsidP="00456B1B">
      <w:pPr>
        <w:rPr>
          <w:lang w:val="en-GB"/>
        </w:rPr>
      </w:pPr>
      <w:r>
        <w:rPr>
          <w:lang w:val="en-GB"/>
        </w:rPr>
        <w:t>Other present Directorships:</w:t>
      </w:r>
    </w:p>
    <w:p w:rsidR="006C1F8A" w:rsidRDefault="006C1F8A" w:rsidP="00456B1B">
      <w:pPr>
        <w:rPr>
          <w:lang w:val="en-GB"/>
        </w:rPr>
      </w:pPr>
      <w:proofErr w:type="spellStart"/>
      <w:r>
        <w:rPr>
          <w:lang w:val="en-GB"/>
        </w:rPr>
        <w:t>NextGenTel</w:t>
      </w:r>
      <w:proofErr w:type="spellEnd"/>
      <w:r>
        <w:rPr>
          <w:lang w:val="en-GB"/>
        </w:rPr>
        <w:t xml:space="preserve"> Holding </w:t>
      </w:r>
      <w:proofErr w:type="spellStart"/>
      <w:r>
        <w:rPr>
          <w:lang w:val="en-GB"/>
        </w:rPr>
        <w:t>ASA</w:t>
      </w:r>
      <w:proofErr w:type="spellEnd"/>
      <w:r>
        <w:rPr>
          <w:lang w:val="en-GB"/>
        </w:rPr>
        <w:t xml:space="preserve"> (earlier </w:t>
      </w:r>
      <w:proofErr w:type="spellStart"/>
      <w:r>
        <w:rPr>
          <w:lang w:val="en-GB"/>
        </w:rPr>
        <w:t>Telio</w:t>
      </w:r>
      <w:proofErr w:type="spellEnd"/>
      <w:r>
        <w:rPr>
          <w:lang w:val="en-GB"/>
        </w:rPr>
        <w:t xml:space="preserve"> Holding </w:t>
      </w:r>
      <w:proofErr w:type="spellStart"/>
      <w:r>
        <w:rPr>
          <w:lang w:val="en-GB"/>
        </w:rPr>
        <w:t>ASA</w:t>
      </w:r>
      <w:proofErr w:type="spellEnd"/>
      <w:r>
        <w:rPr>
          <w:lang w:val="en-GB"/>
        </w:rPr>
        <w:t>) – Board Member</w:t>
      </w:r>
    </w:p>
    <w:p w:rsidR="006C1F8A" w:rsidRDefault="006C1F8A" w:rsidP="00456B1B">
      <w:pPr>
        <w:rPr>
          <w:lang w:val="en-GB"/>
        </w:rPr>
      </w:pPr>
      <w:proofErr w:type="spellStart"/>
      <w:r>
        <w:rPr>
          <w:lang w:val="en-GB"/>
        </w:rPr>
        <w:t>Fearnley</w:t>
      </w:r>
      <w:proofErr w:type="spellEnd"/>
      <w:r>
        <w:rPr>
          <w:lang w:val="en-GB"/>
        </w:rPr>
        <w:t xml:space="preserve"> Project Finance AS – Board Member</w:t>
      </w:r>
    </w:p>
    <w:p w:rsidR="006C1F8A" w:rsidRDefault="006C1F8A" w:rsidP="00456B1B">
      <w:pPr>
        <w:rPr>
          <w:lang w:val="en-GB"/>
        </w:rPr>
      </w:pPr>
      <w:proofErr w:type="spellStart"/>
      <w:r>
        <w:rPr>
          <w:lang w:val="en-GB"/>
        </w:rPr>
        <w:t>Fearnley</w:t>
      </w:r>
      <w:proofErr w:type="spellEnd"/>
      <w:r>
        <w:rPr>
          <w:lang w:val="en-GB"/>
        </w:rPr>
        <w:t xml:space="preserve"> </w:t>
      </w:r>
      <w:proofErr w:type="spellStart"/>
      <w:r>
        <w:rPr>
          <w:lang w:val="en-GB"/>
        </w:rPr>
        <w:t>Pensjonskasse</w:t>
      </w:r>
      <w:proofErr w:type="spellEnd"/>
      <w:r>
        <w:rPr>
          <w:lang w:val="en-GB"/>
        </w:rPr>
        <w:t xml:space="preserve"> AS – Board Member</w:t>
      </w:r>
    </w:p>
    <w:p w:rsidR="006C1F8A" w:rsidRPr="006E398C" w:rsidRDefault="006C1F8A" w:rsidP="00456B1B">
      <w:pPr>
        <w:rPr>
          <w:lang w:val="en-GB"/>
        </w:rPr>
      </w:pPr>
      <w:proofErr w:type="spellStart"/>
      <w:r>
        <w:rPr>
          <w:lang w:val="en-GB"/>
        </w:rPr>
        <w:t>Fearnley</w:t>
      </w:r>
      <w:proofErr w:type="spellEnd"/>
      <w:r>
        <w:rPr>
          <w:lang w:val="en-GB"/>
        </w:rPr>
        <w:t xml:space="preserve"> Securities AS – Board Member</w:t>
      </w:r>
    </w:p>
    <w:p w:rsidR="006C1F8A" w:rsidRPr="006E398C" w:rsidRDefault="006C1F8A" w:rsidP="00456B1B">
      <w:pPr>
        <w:rPr>
          <w:lang w:val="en-GB"/>
        </w:rPr>
      </w:pPr>
    </w:p>
    <w:p w:rsidR="006C1F8A" w:rsidRPr="00311F40" w:rsidRDefault="006C1F8A" w:rsidP="00456B1B">
      <w:pPr>
        <w:rPr>
          <w:lang w:val="en-GB"/>
        </w:rPr>
      </w:pPr>
      <w:r w:rsidRPr="00311F40">
        <w:rPr>
          <w:b/>
          <w:lang w:val="en-GB"/>
        </w:rPr>
        <w:t xml:space="preserve">Bruce E. Taylor </w:t>
      </w:r>
      <w:r w:rsidRPr="00311F40">
        <w:rPr>
          <w:lang w:val="en-GB"/>
        </w:rPr>
        <w:t>(to be elected for a period up to 2017)</w:t>
      </w:r>
    </w:p>
    <w:p w:rsidR="00EB5031" w:rsidRDefault="006C1F8A" w:rsidP="00456B1B">
      <w:pPr>
        <w:rPr>
          <w:lang w:val="en-GB"/>
        </w:rPr>
      </w:pPr>
      <w:r>
        <w:rPr>
          <w:lang w:val="en-GB"/>
        </w:rPr>
        <w:lastRenderedPageBreak/>
        <w:t xml:space="preserve">Age 63. B. E. Taylor is educated from the </w:t>
      </w:r>
      <w:smartTag w:uri="urn:schemas-microsoft-com:office:smarttags" w:element="State">
        <w:smartTag w:uri="urn:schemas-microsoft-com:office:smarttags" w:element="PlaceName">
          <w:r>
            <w:rPr>
              <w:lang w:val="en-GB"/>
            </w:rPr>
            <w:t>American</w:t>
          </w:r>
        </w:smartTag>
      </w:smartTag>
      <w:r>
        <w:rPr>
          <w:lang w:val="en-GB"/>
        </w:rPr>
        <w:t xml:space="preserve"> </w:t>
      </w:r>
      <w:smartTag w:uri="urn:schemas-microsoft-com:office:smarttags" w:element="State">
        <w:smartTag w:uri="urn:schemas-microsoft-com:office:smarttags" w:element="PlaceType">
          <w:r>
            <w:rPr>
              <w:lang w:val="en-GB"/>
            </w:rPr>
            <w:t>University</w:t>
          </w:r>
        </w:smartTag>
      </w:smartTag>
      <w:r>
        <w:rPr>
          <w:lang w:val="en-GB"/>
        </w:rPr>
        <w:t xml:space="preserve">, </w:t>
      </w:r>
      <w:smartTag w:uri="urn:schemas-microsoft-com:office:smarttags" w:element="State">
        <w:r>
          <w:rPr>
            <w:lang w:val="en-GB"/>
          </w:rPr>
          <w:t>Washington</w:t>
        </w:r>
      </w:smartTag>
      <w:r>
        <w:rPr>
          <w:lang w:val="en-GB"/>
        </w:rPr>
        <w:t xml:space="preserve"> and </w:t>
      </w:r>
      <w:smartTag w:uri="urn:schemas-microsoft-com:office:smarttags" w:element="State">
        <w:smartTag w:uri="urn:schemas-microsoft-com:office:smarttags" w:element="PlaceName">
          <w:r>
            <w:rPr>
              <w:lang w:val="en-GB"/>
            </w:rPr>
            <w:t>Harvard</w:t>
          </w:r>
        </w:smartTag>
      </w:smartTag>
      <w:r>
        <w:rPr>
          <w:lang w:val="en-GB"/>
        </w:rPr>
        <w:t xml:space="preserve"> </w:t>
      </w:r>
      <w:smartTag w:uri="urn:schemas-microsoft-com:office:smarttags" w:element="State">
        <w:smartTag w:uri="urn:schemas-microsoft-com:office:smarttags" w:element="PlaceName">
          <w:r>
            <w:rPr>
              <w:lang w:val="en-GB"/>
            </w:rPr>
            <w:t>Business</w:t>
          </w:r>
        </w:smartTag>
      </w:smartTag>
      <w:r>
        <w:rPr>
          <w:lang w:val="en-GB"/>
        </w:rPr>
        <w:t xml:space="preserve"> </w:t>
      </w:r>
      <w:smartTag w:uri="urn:schemas-microsoft-com:office:smarttags" w:element="State">
        <w:smartTag w:uri="urn:schemas-microsoft-com:office:smarttags" w:element="PlaceType">
          <w:r>
            <w:rPr>
              <w:lang w:val="en-GB"/>
            </w:rPr>
            <w:t>School</w:t>
          </w:r>
        </w:smartTag>
      </w:smartTag>
      <w:r>
        <w:rPr>
          <w:lang w:val="en-GB"/>
        </w:rPr>
        <w:t xml:space="preserve">, </w:t>
      </w:r>
      <w:smartTag w:uri="urn:schemas-microsoft-com:office:smarttags" w:element="State">
        <w:smartTag w:uri="urn:schemas-microsoft-com:office:smarttags" w:element="City">
          <w:smartTag w:uri="urn:schemas-microsoft-com:office:smarttags" w:element="place">
            <w:r>
              <w:rPr>
                <w:lang w:val="en-GB"/>
              </w:rPr>
              <w:t>Boston</w:t>
            </w:r>
          </w:smartTag>
        </w:smartTag>
      </w:smartTag>
      <w:r>
        <w:rPr>
          <w:lang w:val="en-GB"/>
        </w:rPr>
        <w:t xml:space="preserve">. </w:t>
      </w:r>
    </w:p>
    <w:p w:rsidR="006C1F8A" w:rsidRDefault="006C1F8A" w:rsidP="00456B1B">
      <w:pPr>
        <w:rPr>
          <w:lang w:val="en-GB"/>
        </w:rPr>
      </w:pPr>
      <w:r>
        <w:rPr>
          <w:lang w:val="en-GB"/>
        </w:rPr>
        <w:t>In the period from 1985 to 2001</w:t>
      </w:r>
      <w:r w:rsidR="00EB5031">
        <w:rPr>
          <w:lang w:val="en-GB"/>
        </w:rPr>
        <w:t>,</w:t>
      </w:r>
      <w:r>
        <w:rPr>
          <w:lang w:val="en-GB"/>
        </w:rPr>
        <w:t xml:space="preserve"> B. Taylor has been working in various high management positions within Eaton Corporation in the US and Strasbourg, France. (Eaton is </w:t>
      </w:r>
      <w:r w:rsidR="00CE29D5">
        <w:rPr>
          <w:lang w:val="en-GB"/>
        </w:rPr>
        <w:t xml:space="preserve">a </w:t>
      </w:r>
      <w:r>
        <w:rPr>
          <w:lang w:val="en-GB"/>
        </w:rPr>
        <w:t xml:space="preserve">USD 8.4 </w:t>
      </w:r>
      <w:proofErr w:type="gramStart"/>
      <w:r>
        <w:rPr>
          <w:lang w:val="en-GB"/>
        </w:rPr>
        <w:t>billion</w:t>
      </w:r>
      <w:proofErr w:type="gramEnd"/>
      <w:r>
        <w:rPr>
          <w:lang w:val="en-GB"/>
        </w:rPr>
        <w:t xml:space="preserve"> manufacturer serving industrial, vehicle, commercial and aerospace markets). From 2001 to 2007 he has been Senior Managing Director and Partner in </w:t>
      </w:r>
      <w:proofErr w:type="spellStart"/>
      <w:r>
        <w:rPr>
          <w:lang w:val="en-GB"/>
        </w:rPr>
        <w:t>Cortec</w:t>
      </w:r>
      <w:proofErr w:type="spellEnd"/>
      <w:r>
        <w:rPr>
          <w:lang w:val="en-GB"/>
        </w:rPr>
        <w:t xml:space="preserve"> Group Inc., </w:t>
      </w:r>
      <w:smartTag w:uri="urn:schemas-microsoft-com:office:smarttags" w:element="State">
        <w:smartTag w:uri="urn:schemas-microsoft-com:office:smarttags" w:element="place">
          <w:r>
            <w:rPr>
              <w:lang w:val="en-GB"/>
            </w:rPr>
            <w:t>New York</w:t>
          </w:r>
        </w:smartTag>
      </w:smartTag>
      <w:r>
        <w:rPr>
          <w:lang w:val="en-GB"/>
        </w:rPr>
        <w:t>.  (A Private Equity firm founded in 1984). In the period from 2008-2014</w:t>
      </w:r>
      <w:r w:rsidR="00CE29D5">
        <w:rPr>
          <w:lang w:val="en-GB"/>
        </w:rPr>
        <w:t>,</w:t>
      </w:r>
      <w:r>
        <w:rPr>
          <w:lang w:val="en-GB"/>
        </w:rPr>
        <w:t xml:space="preserve"> B. </w:t>
      </w:r>
      <w:smartTag w:uri="urn:schemas-microsoft-com:office:smarttags" w:element="State">
        <w:smartTag w:uri="urn:schemas-microsoft-com:office:smarttags" w:element="City">
          <w:r>
            <w:rPr>
              <w:lang w:val="en-GB"/>
            </w:rPr>
            <w:t>Taylor</w:t>
          </w:r>
        </w:smartTag>
      </w:smartTag>
      <w:r>
        <w:rPr>
          <w:lang w:val="en-GB"/>
        </w:rPr>
        <w:t xml:space="preserve"> was President and Non-executive Chairman in Global Thermoelectric, Inc., </w:t>
      </w:r>
      <w:smartTag w:uri="urn:schemas-microsoft-com:office:smarttags" w:element="State">
        <w:smartTag w:uri="urn:schemas-microsoft-com:office:smarttags" w:element="City">
          <w:smartTag w:uri="urn:schemas-microsoft-com:office:smarttags" w:element="City">
            <w:smartTag w:uri="urn:schemas-microsoft-com:office:smarttags" w:element="place">
              <w:r>
                <w:rPr>
                  <w:lang w:val="en-GB"/>
                </w:rPr>
                <w:t>Calgary</w:t>
              </w:r>
            </w:smartTag>
          </w:smartTag>
          <w:r>
            <w:rPr>
              <w:lang w:val="en-GB"/>
            </w:rPr>
            <w:t xml:space="preserve">, </w:t>
          </w:r>
          <w:smartTag w:uri="urn:schemas-microsoft-com:office:smarttags" w:element="State">
            <w:r>
              <w:rPr>
                <w:lang w:val="en-GB"/>
              </w:rPr>
              <w:t>Alberta</w:t>
            </w:r>
          </w:smartTag>
          <w:r>
            <w:rPr>
              <w:lang w:val="en-GB"/>
            </w:rPr>
            <w:t xml:space="preserve">, </w:t>
          </w:r>
          <w:smartTag w:uri="urn:schemas-microsoft-com:office:smarttags" w:element="State">
            <w:smartTag w:uri="urn:schemas-microsoft-com:office:smarttags" w:element="country-region">
              <w:r>
                <w:rPr>
                  <w:lang w:val="en-GB"/>
                </w:rPr>
                <w:t>Canada</w:t>
              </w:r>
            </w:smartTag>
          </w:smartTag>
        </w:smartTag>
      </w:smartTag>
      <w:r>
        <w:rPr>
          <w:lang w:val="en-GB"/>
        </w:rPr>
        <w:t xml:space="preserve">.  </w:t>
      </w:r>
    </w:p>
    <w:p w:rsidR="006C1F8A" w:rsidRDefault="006C1F8A" w:rsidP="00456B1B">
      <w:pPr>
        <w:rPr>
          <w:lang w:val="en-GB"/>
        </w:rPr>
      </w:pPr>
      <w:r>
        <w:rPr>
          <w:lang w:val="en-GB"/>
        </w:rPr>
        <w:t>Other present Directorships:</w:t>
      </w:r>
    </w:p>
    <w:p w:rsidR="006C1F8A" w:rsidRDefault="006C1F8A" w:rsidP="00456B1B">
      <w:pPr>
        <w:rPr>
          <w:lang w:val="en-GB"/>
        </w:rPr>
      </w:pPr>
      <w:proofErr w:type="spellStart"/>
      <w:r>
        <w:rPr>
          <w:lang w:val="en-GB"/>
        </w:rPr>
        <w:t>Torq</w:t>
      </w:r>
      <w:proofErr w:type="spellEnd"/>
      <w:r>
        <w:rPr>
          <w:lang w:val="en-GB"/>
        </w:rPr>
        <w:t xml:space="preserve"> Corporation Board of Advisors</w:t>
      </w:r>
    </w:p>
    <w:p w:rsidR="006C1F8A" w:rsidRDefault="006C1F8A" w:rsidP="00456B1B">
      <w:pPr>
        <w:rPr>
          <w:lang w:val="en-GB"/>
        </w:rPr>
      </w:pPr>
      <w:proofErr w:type="spellStart"/>
      <w:smartTag w:uri="urn:schemas-microsoft-com:office:smarttags" w:element="State">
        <w:smartTag w:uri="urn:schemas-microsoft-com:office:smarttags" w:element="PlaceName">
          <w:smartTag w:uri="urn:schemas-microsoft-com:office:smarttags" w:element="PlaceName">
            <w:smartTag w:uri="urn:schemas-microsoft-com:office:smarttags" w:element="place">
              <w:r>
                <w:rPr>
                  <w:lang w:val="en-GB"/>
                </w:rPr>
                <w:t>Amacs</w:t>
              </w:r>
            </w:smartTag>
          </w:smartTag>
          <w:proofErr w:type="spellEnd"/>
          <w:r>
            <w:rPr>
              <w:lang w:val="en-GB"/>
            </w:rPr>
            <w:t xml:space="preserve"> </w:t>
          </w:r>
          <w:smartTag w:uri="urn:schemas-microsoft-com:office:smarttags" w:element="State">
            <w:smartTag w:uri="urn:schemas-microsoft-com:office:smarttags" w:element="PlaceName">
              <w:r>
                <w:rPr>
                  <w:lang w:val="en-GB"/>
                </w:rPr>
                <w:t>Process</w:t>
              </w:r>
            </w:smartTag>
          </w:smartTag>
          <w:r>
            <w:rPr>
              <w:lang w:val="en-GB"/>
            </w:rPr>
            <w:t xml:space="preserve"> </w:t>
          </w:r>
          <w:smartTag w:uri="urn:schemas-microsoft-com:office:smarttags" w:element="State">
            <w:smartTag w:uri="urn:schemas-microsoft-com:office:smarttags" w:element="PlaceType">
              <w:r>
                <w:rPr>
                  <w:lang w:val="en-GB"/>
                </w:rPr>
                <w:t>Tower</w:t>
              </w:r>
            </w:smartTag>
          </w:smartTag>
        </w:smartTag>
      </w:smartTag>
      <w:r>
        <w:rPr>
          <w:lang w:val="en-GB"/>
        </w:rPr>
        <w:t xml:space="preserve"> Internals Chairman Board of Directors</w:t>
      </w:r>
    </w:p>
    <w:p w:rsidR="006C1F8A" w:rsidRDefault="006C1F8A" w:rsidP="00456B1B">
      <w:pPr>
        <w:rPr>
          <w:lang w:val="en-GB"/>
        </w:rPr>
      </w:pPr>
      <w:proofErr w:type="spellStart"/>
      <w:r>
        <w:rPr>
          <w:lang w:val="en-GB"/>
        </w:rPr>
        <w:t>ASM</w:t>
      </w:r>
      <w:proofErr w:type="spellEnd"/>
      <w:r>
        <w:rPr>
          <w:lang w:val="en-GB"/>
        </w:rPr>
        <w:t xml:space="preserve"> Holdco Board of Directors</w:t>
      </w:r>
    </w:p>
    <w:p w:rsidR="006C1F8A" w:rsidRDefault="006C1F8A" w:rsidP="00456B1B">
      <w:pPr>
        <w:rPr>
          <w:lang w:val="en-GB"/>
        </w:rPr>
      </w:pPr>
      <w:r>
        <w:rPr>
          <w:lang w:val="en-GB"/>
        </w:rPr>
        <w:t>F Cubed LLC Board of Directors</w:t>
      </w:r>
    </w:p>
    <w:p w:rsidR="006C1F8A" w:rsidRDefault="006C1F8A" w:rsidP="005F373F">
      <w:pPr>
        <w:rPr>
          <w:lang w:val="en-GB"/>
        </w:rPr>
      </w:pPr>
    </w:p>
    <w:p w:rsidR="006C1F8A" w:rsidRPr="00CE2C25" w:rsidRDefault="006C1F8A" w:rsidP="005F373F">
      <w:pPr>
        <w:rPr>
          <w:lang w:val="en-GB"/>
        </w:rPr>
      </w:pPr>
      <w:r w:rsidRPr="00CE2C25">
        <w:rPr>
          <w:b/>
          <w:lang w:val="en-GB"/>
        </w:rPr>
        <w:t xml:space="preserve">Henning </w:t>
      </w:r>
      <w:proofErr w:type="spellStart"/>
      <w:r w:rsidRPr="00CE2C25">
        <w:rPr>
          <w:b/>
          <w:lang w:val="en-GB"/>
        </w:rPr>
        <w:t>Eskild</w:t>
      </w:r>
      <w:proofErr w:type="spellEnd"/>
      <w:r w:rsidRPr="00CE2C25">
        <w:rPr>
          <w:b/>
          <w:lang w:val="en-GB"/>
        </w:rPr>
        <w:t xml:space="preserve"> Jensen </w:t>
      </w:r>
      <w:r w:rsidRPr="00CE2C25">
        <w:rPr>
          <w:lang w:val="en-GB"/>
        </w:rPr>
        <w:t xml:space="preserve">(to </w:t>
      </w:r>
      <w:proofErr w:type="gramStart"/>
      <w:r w:rsidRPr="00CE2C25">
        <w:rPr>
          <w:lang w:val="en-GB"/>
        </w:rPr>
        <w:t>be elected</w:t>
      </w:r>
      <w:proofErr w:type="gramEnd"/>
      <w:r w:rsidRPr="00CE2C25">
        <w:rPr>
          <w:lang w:val="en-GB"/>
        </w:rPr>
        <w:t xml:space="preserve"> for a period up to 2017)</w:t>
      </w:r>
    </w:p>
    <w:p w:rsidR="00EB5031" w:rsidRDefault="006C1F8A" w:rsidP="005F373F">
      <w:pPr>
        <w:rPr>
          <w:lang w:val="en-GB"/>
        </w:rPr>
      </w:pPr>
      <w:r>
        <w:rPr>
          <w:lang w:val="en-GB"/>
        </w:rPr>
        <w:lastRenderedPageBreak/>
        <w:t xml:space="preserve">Age 56. Henning E. Jensen has a Bachelor of Arts and a </w:t>
      </w:r>
      <w:proofErr w:type="spellStart"/>
      <w:r>
        <w:rPr>
          <w:lang w:val="en-GB"/>
        </w:rPr>
        <w:t>MBA</w:t>
      </w:r>
      <w:proofErr w:type="spellEnd"/>
      <w:r>
        <w:rPr>
          <w:lang w:val="en-GB"/>
        </w:rPr>
        <w:t xml:space="preserve"> from the University of San Francisco, USA.  He has also undertaken doctoral studies at </w:t>
      </w:r>
      <w:proofErr w:type="spellStart"/>
      <w:smartTag w:uri="urn:schemas-microsoft-com:office:smarttags" w:element="State">
        <w:smartTag w:uri="urn:schemas-microsoft-com:office:smarttags" w:element="City">
          <w:smartTag w:uri="urn:schemas-microsoft-com:office:smarttags" w:element="City">
            <w:smartTag w:uri="urn:schemas-microsoft-com:office:smarttags" w:element="place">
              <w:r>
                <w:rPr>
                  <w:lang w:val="en-GB"/>
                </w:rPr>
                <w:t>Hochschule</w:t>
              </w:r>
              <w:proofErr w:type="spellEnd"/>
              <w:r>
                <w:rPr>
                  <w:lang w:val="en-GB"/>
                </w:rPr>
                <w:t xml:space="preserve"> St. </w:t>
              </w:r>
              <w:proofErr w:type="spellStart"/>
              <w:r>
                <w:rPr>
                  <w:lang w:val="en-GB"/>
                </w:rPr>
                <w:t>Gallen</w:t>
              </w:r>
            </w:smartTag>
          </w:smartTag>
          <w:proofErr w:type="spellEnd"/>
          <w:r>
            <w:rPr>
              <w:lang w:val="en-GB"/>
            </w:rPr>
            <w:t xml:space="preserve">, </w:t>
          </w:r>
          <w:smartTag w:uri="urn:schemas-microsoft-com:office:smarttags" w:element="State">
            <w:smartTag w:uri="urn:schemas-microsoft-com:office:smarttags" w:element="country-region">
              <w:r>
                <w:rPr>
                  <w:lang w:val="en-GB"/>
                </w:rPr>
                <w:t>Switzerland</w:t>
              </w:r>
            </w:smartTag>
          </w:smartTag>
        </w:smartTag>
      </w:smartTag>
      <w:r>
        <w:rPr>
          <w:lang w:val="en-GB"/>
        </w:rPr>
        <w:t xml:space="preserve">. </w:t>
      </w:r>
    </w:p>
    <w:p w:rsidR="006C1F8A" w:rsidRDefault="006C1F8A" w:rsidP="005F373F">
      <w:pPr>
        <w:rPr>
          <w:lang w:val="en-GB"/>
        </w:rPr>
      </w:pPr>
      <w:r>
        <w:rPr>
          <w:lang w:val="en-GB"/>
        </w:rPr>
        <w:t xml:space="preserve">From 1995 to </w:t>
      </w:r>
      <w:proofErr w:type="gramStart"/>
      <w:r>
        <w:rPr>
          <w:lang w:val="en-GB"/>
        </w:rPr>
        <w:t>2001</w:t>
      </w:r>
      <w:proofErr w:type="gramEnd"/>
      <w:r>
        <w:rPr>
          <w:lang w:val="en-GB"/>
        </w:rPr>
        <w:t xml:space="preserve"> he held various managerial and executive positions at General Motors</w:t>
      </w:r>
      <w:r w:rsidR="007964C9">
        <w:rPr>
          <w:lang w:val="en-GB"/>
        </w:rPr>
        <w:t>.</w:t>
      </w:r>
      <w:r>
        <w:rPr>
          <w:lang w:val="en-GB"/>
        </w:rPr>
        <w:t xml:space="preserve"> His last position with GM was as Director of Finance Europe for Delphi Delco Electronics and Saginaw Steering Systems (revenues of EUR 750 mill). In the period from 2001-2009 he held </w:t>
      </w:r>
      <w:r w:rsidR="00521494">
        <w:rPr>
          <w:lang w:val="en-GB"/>
        </w:rPr>
        <w:t xml:space="preserve">the </w:t>
      </w:r>
      <w:r>
        <w:rPr>
          <w:lang w:val="en-GB"/>
        </w:rPr>
        <w:t xml:space="preserve">Divisional Head </w:t>
      </w:r>
      <w:r w:rsidR="00521494">
        <w:rPr>
          <w:lang w:val="en-GB"/>
        </w:rPr>
        <w:t xml:space="preserve">position </w:t>
      </w:r>
      <w:r>
        <w:rPr>
          <w:lang w:val="en-GB"/>
        </w:rPr>
        <w:t xml:space="preserve">(Automotive Division with around Euro 4 </w:t>
      </w:r>
      <w:proofErr w:type="spellStart"/>
      <w:r>
        <w:rPr>
          <w:lang w:val="en-GB"/>
        </w:rPr>
        <w:t>bn</w:t>
      </w:r>
      <w:proofErr w:type="spellEnd"/>
      <w:r>
        <w:rPr>
          <w:lang w:val="en-GB"/>
        </w:rPr>
        <w:t xml:space="preserve"> of revenues and around 20,000 employees), </w:t>
      </w:r>
      <w:proofErr w:type="spellStart"/>
      <w:r>
        <w:rPr>
          <w:lang w:val="en-GB"/>
        </w:rPr>
        <w:t>CFO</w:t>
      </w:r>
      <w:proofErr w:type="spellEnd"/>
      <w:r>
        <w:rPr>
          <w:lang w:val="en-GB"/>
        </w:rPr>
        <w:t xml:space="preserve"> (Electronic Components Segment with around EUR 12 </w:t>
      </w:r>
      <w:proofErr w:type="spellStart"/>
      <w:r>
        <w:rPr>
          <w:lang w:val="en-GB"/>
        </w:rPr>
        <w:t>bn</w:t>
      </w:r>
      <w:proofErr w:type="spellEnd"/>
      <w:r>
        <w:rPr>
          <w:lang w:val="en-GB"/>
        </w:rPr>
        <w:t xml:space="preserve"> in revenues and 75,000 employees), and other senior level management positions in </w:t>
      </w:r>
      <w:proofErr w:type="spellStart"/>
      <w:r>
        <w:rPr>
          <w:lang w:val="en-GB"/>
        </w:rPr>
        <w:t>TE</w:t>
      </w:r>
      <w:proofErr w:type="spellEnd"/>
      <w:r>
        <w:rPr>
          <w:lang w:val="en-GB"/>
        </w:rPr>
        <w:t xml:space="preserve"> Connectivity/Tyco Electronics Ltd. In 2010 and 2011</w:t>
      </w:r>
      <w:r w:rsidR="007964C9">
        <w:rPr>
          <w:lang w:val="en-GB"/>
        </w:rPr>
        <w:t xml:space="preserve"> </w:t>
      </w:r>
      <w:bookmarkStart w:id="0" w:name="_GoBack"/>
      <w:bookmarkEnd w:id="0"/>
      <w:r>
        <w:rPr>
          <w:lang w:val="en-GB"/>
        </w:rPr>
        <w:t xml:space="preserve">H. Jensen was </w:t>
      </w:r>
      <w:proofErr w:type="spellStart"/>
      <w:r>
        <w:rPr>
          <w:lang w:val="en-GB"/>
        </w:rPr>
        <w:t>CEO</w:t>
      </w:r>
      <w:proofErr w:type="spellEnd"/>
      <w:r>
        <w:rPr>
          <w:lang w:val="en-GB"/>
        </w:rPr>
        <w:t xml:space="preserve">, </w:t>
      </w:r>
      <w:proofErr w:type="spellStart"/>
      <w:r>
        <w:rPr>
          <w:lang w:val="en-GB"/>
        </w:rPr>
        <w:t>CFO</w:t>
      </w:r>
      <w:proofErr w:type="spellEnd"/>
      <w:r>
        <w:rPr>
          <w:lang w:val="en-GB"/>
        </w:rPr>
        <w:t xml:space="preserve"> and Chairman of the Management Board of </w:t>
      </w:r>
      <w:proofErr w:type="spellStart"/>
      <w:r>
        <w:rPr>
          <w:lang w:val="en-GB"/>
        </w:rPr>
        <w:t>RHI</w:t>
      </w:r>
      <w:proofErr w:type="spellEnd"/>
      <w:r>
        <w:rPr>
          <w:lang w:val="en-GB"/>
        </w:rPr>
        <w:t xml:space="preserve"> AG; </w:t>
      </w:r>
      <w:smartTag w:uri="urn:schemas-microsoft-com:office:smarttags" w:element="State">
        <w:smartTag w:uri="urn:schemas-microsoft-com:office:smarttags" w:element="City">
          <w:smartTag w:uri="urn:schemas-microsoft-com:office:smarttags" w:element="City">
            <w:smartTag w:uri="urn:schemas-microsoft-com:office:smarttags" w:element="place">
              <w:r>
                <w:rPr>
                  <w:lang w:val="en-GB"/>
                </w:rPr>
                <w:t>Vienna</w:t>
              </w:r>
            </w:smartTag>
          </w:smartTag>
          <w:r>
            <w:rPr>
              <w:lang w:val="en-GB"/>
            </w:rPr>
            <w:t xml:space="preserve">, </w:t>
          </w:r>
          <w:smartTag w:uri="urn:schemas-microsoft-com:office:smarttags" w:element="State">
            <w:smartTag w:uri="urn:schemas-microsoft-com:office:smarttags" w:element="country-region">
              <w:r>
                <w:rPr>
                  <w:lang w:val="en-GB"/>
                </w:rPr>
                <w:t>Austria</w:t>
              </w:r>
            </w:smartTag>
          </w:smartTag>
        </w:smartTag>
      </w:smartTag>
      <w:r>
        <w:rPr>
          <w:lang w:val="en-GB"/>
        </w:rPr>
        <w:t xml:space="preserve">, the world leader in premium ceramic refractories products with global operations and around EUR 1.8 </w:t>
      </w:r>
      <w:proofErr w:type="spellStart"/>
      <w:r>
        <w:rPr>
          <w:lang w:val="en-GB"/>
        </w:rPr>
        <w:t>bn</w:t>
      </w:r>
      <w:proofErr w:type="spellEnd"/>
      <w:r>
        <w:rPr>
          <w:lang w:val="en-GB"/>
        </w:rPr>
        <w:t xml:space="preserve"> in revenues with 7.500 employees. From 2011-2015 he was with </w:t>
      </w:r>
      <w:proofErr w:type="spellStart"/>
      <w:smartTag w:uri="urn:schemas-microsoft-com:office:smarttags" w:element="State">
        <w:smartTag w:uri="urn:schemas-microsoft-com:office:smarttags" w:element="City">
          <w:smartTag w:uri="urn:schemas-microsoft-com:office:smarttags" w:element="City">
            <w:smartTag w:uri="urn:schemas-microsoft-com:office:smarttags" w:element="place">
              <w:r>
                <w:rPr>
                  <w:lang w:val="en-GB"/>
                </w:rPr>
                <w:t>Kistefos</w:t>
              </w:r>
            </w:smartTag>
          </w:smartTag>
          <w:proofErr w:type="spellEnd"/>
          <w:r>
            <w:rPr>
              <w:lang w:val="en-GB"/>
            </w:rPr>
            <w:t xml:space="preserve"> </w:t>
          </w:r>
          <w:smartTag w:uri="urn:schemas-microsoft-com:office:smarttags" w:element="State">
            <w:r>
              <w:rPr>
                <w:lang w:val="en-GB"/>
              </w:rPr>
              <w:t>AS</w:t>
            </w:r>
          </w:smartTag>
        </w:smartTag>
      </w:smartTag>
      <w:r>
        <w:rPr>
          <w:lang w:val="en-GB"/>
        </w:rPr>
        <w:t xml:space="preserve">, most of the time as </w:t>
      </w:r>
      <w:proofErr w:type="spellStart"/>
      <w:r>
        <w:rPr>
          <w:lang w:val="en-GB"/>
        </w:rPr>
        <w:t>CEO</w:t>
      </w:r>
      <w:proofErr w:type="spellEnd"/>
      <w:r>
        <w:rPr>
          <w:lang w:val="en-GB"/>
        </w:rPr>
        <w:t xml:space="preserve"> and Managing Director.</w:t>
      </w:r>
    </w:p>
    <w:p w:rsidR="006C1F8A" w:rsidRDefault="006C1F8A" w:rsidP="005F373F">
      <w:pPr>
        <w:rPr>
          <w:lang w:val="en-GB"/>
        </w:rPr>
      </w:pPr>
      <w:r>
        <w:rPr>
          <w:lang w:val="en-GB"/>
        </w:rPr>
        <w:t xml:space="preserve">Henning E. Jensen has extensive </w:t>
      </w:r>
      <w:r w:rsidR="00BB6EE4">
        <w:rPr>
          <w:lang w:val="en-GB"/>
        </w:rPr>
        <w:t xml:space="preserve">board </w:t>
      </w:r>
      <w:r>
        <w:rPr>
          <w:lang w:val="en-GB"/>
        </w:rPr>
        <w:t xml:space="preserve">experience. </w:t>
      </w:r>
    </w:p>
    <w:p w:rsidR="00224B37" w:rsidRDefault="006C1F8A" w:rsidP="005F373F">
      <w:pPr>
        <w:rPr>
          <w:lang w:val="en-GB"/>
        </w:rPr>
      </w:pPr>
      <w:r>
        <w:rPr>
          <w:lang w:val="en-GB"/>
        </w:rPr>
        <w:t>Other present Directorships:</w:t>
      </w:r>
      <w:r w:rsidR="00BB6EE4">
        <w:rPr>
          <w:lang w:val="en-GB"/>
        </w:rPr>
        <w:t xml:space="preserve"> </w:t>
      </w:r>
    </w:p>
    <w:p w:rsidR="006C1F8A" w:rsidRPr="00CE2C25" w:rsidRDefault="006C1F8A" w:rsidP="005F373F">
      <w:pPr>
        <w:rPr>
          <w:lang w:val="en-GB"/>
        </w:rPr>
      </w:pPr>
      <w:r>
        <w:rPr>
          <w:lang w:val="en-GB"/>
        </w:rPr>
        <w:t>None</w:t>
      </w:r>
      <w:r w:rsidR="00224B37">
        <w:rPr>
          <w:lang w:val="en-GB"/>
        </w:rPr>
        <w:t>.</w:t>
      </w:r>
    </w:p>
    <w:p w:rsidR="006C1F8A" w:rsidRPr="00846612" w:rsidRDefault="006C1F8A" w:rsidP="005F373F">
      <w:pPr>
        <w:rPr>
          <w:lang w:val="en-GB"/>
        </w:rPr>
      </w:pPr>
    </w:p>
    <w:p w:rsidR="006C1F8A" w:rsidRPr="00503608" w:rsidRDefault="006C1F8A">
      <w:pPr>
        <w:rPr>
          <w:b/>
          <w:lang w:val="en-US"/>
        </w:rPr>
      </w:pPr>
      <w:r w:rsidRPr="00503608">
        <w:rPr>
          <w:b/>
          <w:lang w:val="en-US"/>
        </w:rPr>
        <w:lastRenderedPageBreak/>
        <w:t>APPROVAL OF DIRECTOR’S FEE FOR THE PERIOD 201</w:t>
      </w:r>
      <w:r>
        <w:rPr>
          <w:b/>
          <w:lang w:val="en-US"/>
        </w:rPr>
        <w:t>6</w:t>
      </w:r>
      <w:r w:rsidRPr="00503608">
        <w:rPr>
          <w:b/>
          <w:lang w:val="en-US"/>
        </w:rPr>
        <w:t>/201</w:t>
      </w:r>
      <w:r>
        <w:rPr>
          <w:b/>
          <w:lang w:val="en-US"/>
        </w:rPr>
        <w:t>7</w:t>
      </w:r>
    </w:p>
    <w:p w:rsidR="006C1F8A" w:rsidRDefault="006C1F8A">
      <w:pPr>
        <w:rPr>
          <w:lang w:val="en-US"/>
        </w:rPr>
      </w:pPr>
      <w:r>
        <w:rPr>
          <w:lang w:val="en-US"/>
        </w:rPr>
        <w:t>It is proposed that the Chairman shall receive NOK 450.000 for the period.</w:t>
      </w:r>
    </w:p>
    <w:p w:rsidR="006C1F8A" w:rsidRDefault="006C1F8A">
      <w:pPr>
        <w:rPr>
          <w:lang w:val="en-US"/>
        </w:rPr>
      </w:pPr>
      <w:r>
        <w:rPr>
          <w:lang w:val="en-US"/>
        </w:rPr>
        <w:t>It is proposed that each of the Directors, other than the Chairman, shall receive NOK 260,000 for the period.</w:t>
      </w:r>
    </w:p>
    <w:p w:rsidR="006C1F8A" w:rsidRDefault="006C1F8A">
      <w:pPr>
        <w:rPr>
          <w:lang w:val="en-US"/>
        </w:rPr>
      </w:pPr>
      <w:r>
        <w:rPr>
          <w:lang w:val="en-US"/>
        </w:rPr>
        <w:t>Directors elected by the employees shall receive NOK 90.000 for the period.</w:t>
      </w:r>
    </w:p>
    <w:p w:rsidR="006C1F8A" w:rsidRDefault="006C1F8A">
      <w:pPr>
        <w:rPr>
          <w:lang w:val="en-US"/>
        </w:rPr>
      </w:pPr>
      <w:r>
        <w:rPr>
          <w:lang w:val="en-US"/>
        </w:rPr>
        <w:t>Deputy Directors elected by the employees shall receive NOK 6.000 pr. attended meeting.</w:t>
      </w:r>
    </w:p>
    <w:p w:rsidR="006C1F8A" w:rsidRDefault="006C1F8A">
      <w:pPr>
        <w:rPr>
          <w:b/>
          <w:lang w:val="en-US"/>
        </w:rPr>
      </w:pPr>
    </w:p>
    <w:p w:rsidR="006C1F8A" w:rsidRPr="00503608" w:rsidRDefault="006C1F8A">
      <w:pPr>
        <w:rPr>
          <w:b/>
          <w:lang w:val="en-US"/>
        </w:rPr>
      </w:pPr>
      <w:r w:rsidRPr="00503608">
        <w:rPr>
          <w:b/>
          <w:lang w:val="en-US"/>
        </w:rPr>
        <w:t>APPROVAL OF COMPENSATION TO THE MEMBERS OF THE  AUDIT COMMITTEE AND THE COMPENSATION COMMITTEE FOR THE PERIOD 201</w:t>
      </w:r>
      <w:r>
        <w:rPr>
          <w:b/>
          <w:lang w:val="en-US"/>
        </w:rPr>
        <w:t>6</w:t>
      </w:r>
      <w:r w:rsidRPr="00503608">
        <w:rPr>
          <w:b/>
          <w:lang w:val="en-US"/>
        </w:rPr>
        <w:t>/201</w:t>
      </w:r>
      <w:r>
        <w:rPr>
          <w:b/>
          <w:lang w:val="en-US"/>
        </w:rPr>
        <w:t>7</w:t>
      </w:r>
    </w:p>
    <w:p w:rsidR="006C1F8A" w:rsidRDefault="006C1F8A">
      <w:pPr>
        <w:rPr>
          <w:lang w:val="en-US"/>
        </w:rPr>
      </w:pPr>
      <w:r>
        <w:rPr>
          <w:lang w:val="en-US"/>
        </w:rPr>
        <w:t>Chairman of the Audit Committee shall receive NOK 80.000 for the period.</w:t>
      </w:r>
    </w:p>
    <w:p w:rsidR="006C1F8A" w:rsidRDefault="006C1F8A">
      <w:pPr>
        <w:rPr>
          <w:lang w:val="en-US"/>
        </w:rPr>
      </w:pPr>
      <w:r>
        <w:rPr>
          <w:lang w:val="en-US"/>
        </w:rPr>
        <w:t>Member of the Audit Committee shall receive NOK 60.000 for the period.</w:t>
      </w:r>
    </w:p>
    <w:p w:rsidR="006C1F8A" w:rsidRDefault="006C1F8A">
      <w:pPr>
        <w:rPr>
          <w:lang w:val="en-US"/>
        </w:rPr>
      </w:pPr>
      <w:r>
        <w:rPr>
          <w:lang w:val="en-US"/>
        </w:rPr>
        <w:t>Chairman of the Compensation Committee shall receive NOK 50.000 for the period.</w:t>
      </w:r>
    </w:p>
    <w:p w:rsidR="006C1F8A" w:rsidRDefault="006C1F8A">
      <w:pPr>
        <w:rPr>
          <w:lang w:val="en-US"/>
        </w:rPr>
      </w:pPr>
      <w:r>
        <w:rPr>
          <w:lang w:val="en-US"/>
        </w:rPr>
        <w:lastRenderedPageBreak/>
        <w:t>Member of the Compensation Committee shall receive NOK 35.000 for the period.</w:t>
      </w:r>
    </w:p>
    <w:p w:rsidR="006C1F8A" w:rsidRDefault="006C1F8A">
      <w:pPr>
        <w:rPr>
          <w:b/>
          <w:color w:val="FF0000"/>
          <w:lang w:val="en-US"/>
        </w:rPr>
      </w:pPr>
    </w:p>
    <w:p w:rsidR="006C1F8A" w:rsidRPr="005B624E" w:rsidRDefault="006C1F8A">
      <w:pPr>
        <w:rPr>
          <w:b/>
          <w:lang w:val="en-US"/>
        </w:rPr>
      </w:pPr>
      <w:r w:rsidRPr="005B624E">
        <w:rPr>
          <w:b/>
          <w:lang w:val="en-US"/>
        </w:rPr>
        <w:t>ELECTION OF MEMBERS TO THE NOMINATION COMMITTEE</w:t>
      </w:r>
    </w:p>
    <w:p w:rsidR="006C1F8A" w:rsidRPr="005B624E" w:rsidRDefault="006C1F8A">
      <w:pPr>
        <w:rPr>
          <w:lang w:val="en-US"/>
        </w:rPr>
      </w:pPr>
      <w:r w:rsidRPr="005B624E">
        <w:rPr>
          <w:b/>
          <w:lang w:val="en-US"/>
        </w:rPr>
        <w:t xml:space="preserve">Tor Himberg-Larsen, </w:t>
      </w:r>
      <w:r w:rsidRPr="005B624E">
        <w:rPr>
          <w:lang w:val="en-US"/>
        </w:rPr>
        <w:t>Attorney-at-Law</w:t>
      </w:r>
      <w:r w:rsidRPr="005B624E">
        <w:rPr>
          <w:b/>
          <w:lang w:val="en-US"/>
        </w:rPr>
        <w:t xml:space="preserve">, </w:t>
      </w:r>
      <w:r w:rsidRPr="005B624E">
        <w:rPr>
          <w:lang w:val="en-US"/>
        </w:rPr>
        <w:t>Committee Chairman. First elected as Committee Chairman in 2010.  (to be re-elected for a period up to 2017)</w:t>
      </w:r>
    </w:p>
    <w:p w:rsidR="006C1F8A" w:rsidRPr="005B624E" w:rsidRDefault="006C1F8A">
      <w:pPr>
        <w:rPr>
          <w:lang w:val="en-US"/>
        </w:rPr>
      </w:pPr>
      <w:r w:rsidRPr="005B624E">
        <w:rPr>
          <w:b/>
          <w:lang w:val="en-GB"/>
        </w:rPr>
        <w:t xml:space="preserve">Heidi </w:t>
      </w:r>
      <w:proofErr w:type="spellStart"/>
      <w:r w:rsidRPr="005B624E">
        <w:rPr>
          <w:b/>
          <w:lang w:val="en-GB"/>
        </w:rPr>
        <w:t>Finskas</w:t>
      </w:r>
      <w:proofErr w:type="spellEnd"/>
      <w:r w:rsidRPr="005B624E">
        <w:rPr>
          <w:b/>
          <w:lang w:val="en-GB"/>
        </w:rPr>
        <w:t xml:space="preserve">,  </w:t>
      </w:r>
      <w:r w:rsidRPr="005B624E">
        <w:rPr>
          <w:lang w:val="en-GB"/>
        </w:rPr>
        <w:t xml:space="preserve">Advisor </w:t>
      </w:r>
      <w:proofErr w:type="spellStart"/>
      <w:r w:rsidRPr="005B624E">
        <w:rPr>
          <w:lang w:val="en-GB"/>
        </w:rPr>
        <w:t>KLP</w:t>
      </w:r>
      <w:proofErr w:type="spellEnd"/>
      <w:r w:rsidRPr="005B624E">
        <w:rPr>
          <w:lang w:val="en-GB"/>
        </w:rPr>
        <w:t xml:space="preserve"> </w:t>
      </w:r>
      <w:proofErr w:type="spellStart"/>
      <w:smartTag w:uri="urn:schemas-microsoft-com:office:smarttags" w:element="City">
        <w:smartTag w:uri="urn:schemas-microsoft-com:office:smarttags" w:element="place">
          <w:smartTag w:uri="urn:schemas-microsoft-com:office:smarttags" w:element="City">
            <w:r w:rsidRPr="005B624E">
              <w:rPr>
                <w:lang w:val="en-GB"/>
              </w:rPr>
              <w:t>Kapitalforvaltning</w:t>
            </w:r>
          </w:smartTag>
          <w:proofErr w:type="spellEnd"/>
          <w:r w:rsidRPr="005B624E">
            <w:rPr>
              <w:lang w:val="en-GB"/>
            </w:rPr>
            <w:t xml:space="preserve"> </w:t>
          </w:r>
          <w:smartTag w:uri="urn:schemas-microsoft-com:office:smarttags" w:element="State">
            <w:r w:rsidRPr="005B624E">
              <w:rPr>
                <w:lang w:val="en-GB"/>
              </w:rPr>
              <w:t>AS.</w:t>
            </w:r>
          </w:smartTag>
        </w:smartTag>
      </w:smartTag>
      <w:r w:rsidRPr="005B624E">
        <w:rPr>
          <w:lang w:val="en-GB"/>
        </w:rPr>
        <w:t xml:space="preserve">  </w:t>
      </w:r>
      <w:r w:rsidRPr="005B624E">
        <w:rPr>
          <w:lang w:val="en-US"/>
        </w:rPr>
        <w:t>First elected as a member of the Committee in 2012.  (to be re-elected for a period up to 2017).</w:t>
      </w:r>
    </w:p>
    <w:p w:rsidR="006C1F8A" w:rsidRDefault="006C1F8A">
      <w:pPr>
        <w:rPr>
          <w:lang w:val="en-US"/>
        </w:rPr>
      </w:pPr>
      <w:r w:rsidRPr="005B624E">
        <w:rPr>
          <w:b/>
          <w:lang w:val="en-US"/>
        </w:rPr>
        <w:t xml:space="preserve">Hans Trogen, </w:t>
      </w:r>
      <w:proofErr w:type="spellStart"/>
      <w:smartTag w:uri="urn:schemas-microsoft-com:office:smarttags" w:element="City">
        <w:smartTag w:uri="urn:schemas-microsoft-com:office:smarttags" w:element="place">
          <w:r w:rsidRPr="005B624E">
            <w:rPr>
              <w:lang w:val="en-US"/>
            </w:rPr>
            <w:t>Billdal</w:t>
          </w:r>
        </w:smartTag>
        <w:proofErr w:type="spellEnd"/>
        <w:r w:rsidRPr="005B624E">
          <w:rPr>
            <w:lang w:val="en-US"/>
          </w:rPr>
          <w:t xml:space="preserve">, </w:t>
        </w:r>
        <w:smartTag w:uri="urn:schemas-microsoft-com:office:smarttags" w:element="State">
          <w:r w:rsidRPr="005B624E">
            <w:rPr>
              <w:lang w:val="en-US"/>
            </w:rPr>
            <w:t>Sweden</w:t>
          </w:r>
        </w:smartTag>
      </w:smartTag>
      <w:r w:rsidRPr="005B624E">
        <w:rPr>
          <w:lang w:val="en-US"/>
        </w:rPr>
        <w:t xml:space="preserve">. Owner of a private investment company </w:t>
      </w:r>
      <w:proofErr w:type="spellStart"/>
      <w:smartTag w:uri="urn:schemas-microsoft-com:office:smarttags" w:element="State">
        <w:smartTag w:uri="urn:schemas-microsoft-com:office:smarttags" w:element="State">
          <w:r w:rsidRPr="005B624E">
            <w:rPr>
              <w:lang w:val="en-US"/>
            </w:rPr>
            <w:t>Ebitec</w:t>
          </w:r>
        </w:smartTag>
        <w:proofErr w:type="spellEnd"/>
        <w:r w:rsidRPr="005B624E">
          <w:rPr>
            <w:lang w:val="en-US"/>
          </w:rPr>
          <w:t xml:space="preserve"> </w:t>
        </w:r>
        <w:smartTag w:uri="urn:schemas-microsoft-com:office:smarttags" w:element="State">
          <w:r w:rsidRPr="005B624E">
            <w:rPr>
              <w:lang w:val="en-US"/>
            </w:rPr>
            <w:t>AB.</w:t>
          </w:r>
        </w:smartTag>
      </w:smartTag>
      <w:r w:rsidRPr="005B624E">
        <w:rPr>
          <w:lang w:val="en-US"/>
        </w:rPr>
        <w:t xml:space="preserve">  CEO and Board Member of CJ Automotive AB.  First elected as a member of the Committee in 2013. (</w:t>
      </w:r>
      <w:proofErr w:type="gramStart"/>
      <w:r w:rsidRPr="005B624E">
        <w:rPr>
          <w:lang w:val="en-US"/>
        </w:rPr>
        <w:t>to</w:t>
      </w:r>
      <w:proofErr w:type="gramEnd"/>
      <w:r w:rsidRPr="005B624E">
        <w:rPr>
          <w:lang w:val="en-US"/>
        </w:rPr>
        <w:t xml:space="preserve"> be re-elected for a period up to 2017)</w:t>
      </w:r>
    </w:p>
    <w:p w:rsidR="00224B37" w:rsidRPr="005B624E" w:rsidRDefault="00224B37">
      <w:pPr>
        <w:rPr>
          <w:lang w:val="en-US"/>
        </w:rPr>
      </w:pPr>
    </w:p>
    <w:p w:rsidR="006C1F8A" w:rsidRDefault="006C1F8A" w:rsidP="001B4AA3">
      <w:pPr>
        <w:rPr>
          <w:b/>
          <w:lang w:val="en-US"/>
        </w:rPr>
      </w:pPr>
      <w:r>
        <w:rPr>
          <w:b/>
          <w:lang w:val="en-US"/>
        </w:rPr>
        <w:t xml:space="preserve">APPROVAL OF COMPENSATION TO THE MEMBERS OF THE NOMINATION COMMITTEE.  </w:t>
      </w:r>
    </w:p>
    <w:p w:rsidR="006C1F8A" w:rsidRDefault="006C1F8A" w:rsidP="001B4AA3">
      <w:pPr>
        <w:rPr>
          <w:b/>
          <w:lang w:val="en-US"/>
        </w:rPr>
      </w:pPr>
      <w:r>
        <w:rPr>
          <w:b/>
          <w:lang w:val="en-US"/>
        </w:rPr>
        <w:t>PERIOD 2015/2016:</w:t>
      </w:r>
    </w:p>
    <w:p w:rsidR="006C1F8A" w:rsidRPr="005B624E" w:rsidRDefault="006C1F8A" w:rsidP="001B4AA3">
      <w:pPr>
        <w:rPr>
          <w:lang w:val="en-US"/>
        </w:rPr>
      </w:pPr>
      <w:r>
        <w:rPr>
          <w:lang w:val="en-US"/>
        </w:rPr>
        <w:lastRenderedPageBreak/>
        <w:t xml:space="preserve">For the period 2015/2016 the KOA </w:t>
      </w:r>
      <w:proofErr w:type="spellStart"/>
      <w:r>
        <w:rPr>
          <w:lang w:val="en-US"/>
        </w:rPr>
        <w:t>AGM</w:t>
      </w:r>
      <w:proofErr w:type="spellEnd"/>
      <w:r>
        <w:rPr>
          <w:lang w:val="en-US"/>
        </w:rPr>
        <w:t xml:space="preserve"> on May 7, 2015 approved that the fee to members of the Nomination Committee shall be NOK 5,000 per meeting to each member to compensate for the time spent for the works of the Committee.  In addition it was approved that the Chairman of the Nomination Committee shall be paid NOK 45,000 to compensate for the additional work the </w:t>
      </w:r>
      <w:r w:rsidRPr="005B624E">
        <w:rPr>
          <w:lang w:val="en-US"/>
        </w:rPr>
        <w:t>chairmanship entails.</w:t>
      </w:r>
    </w:p>
    <w:p w:rsidR="006C1F8A" w:rsidRPr="005B624E" w:rsidRDefault="006C1F8A" w:rsidP="001B4AA3">
      <w:pPr>
        <w:rPr>
          <w:lang w:val="en-US"/>
        </w:rPr>
      </w:pPr>
      <w:proofErr w:type="gramStart"/>
      <w:r w:rsidRPr="005B624E">
        <w:rPr>
          <w:lang w:val="en-US"/>
        </w:rPr>
        <w:t>Due to the extraordinary amount of work in this election period the Nomination Committee proposes that the Chairman of the Nomination Committee shall be paid an extra NOK 45.000</w:t>
      </w:r>
      <w:r w:rsidR="005B624E" w:rsidRPr="005B624E">
        <w:rPr>
          <w:lang w:val="en-US"/>
        </w:rPr>
        <w:t>,</w:t>
      </w:r>
      <w:r w:rsidRPr="005B624E">
        <w:rPr>
          <w:lang w:val="en-US"/>
        </w:rPr>
        <w:t xml:space="preserve"> </w:t>
      </w:r>
      <w:r w:rsidR="005B624E" w:rsidRPr="005B624E">
        <w:rPr>
          <w:lang w:val="en-US"/>
        </w:rPr>
        <w:t xml:space="preserve">in </w:t>
      </w:r>
      <w:r w:rsidRPr="005B624E">
        <w:rPr>
          <w:lang w:val="en-US"/>
        </w:rPr>
        <w:t xml:space="preserve">total NOK 90.000 for work - in addition to Committee meetings - which </w:t>
      </w:r>
      <w:r w:rsidR="005B624E" w:rsidRPr="005B624E">
        <w:rPr>
          <w:lang w:val="en-US"/>
        </w:rPr>
        <w:t xml:space="preserve">also </w:t>
      </w:r>
      <w:r w:rsidRPr="005B624E">
        <w:rPr>
          <w:lang w:val="en-US"/>
        </w:rPr>
        <w:t xml:space="preserve">includes work related to the </w:t>
      </w:r>
      <w:r w:rsidR="005B624E" w:rsidRPr="005B624E">
        <w:rPr>
          <w:lang w:val="en-US"/>
        </w:rPr>
        <w:t xml:space="preserve">Extraordinary General Meeting which was called in December </w:t>
      </w:r>
      <w:r w:rsidR="00224B37">
        <w:rPr>
          <w:lang w:val="en-US"/>
        </w:rPr>
        <w:t xml:space="preserve">2015, </w:t>
      </w:r>
      <w:r w:rsidR="005B624E" w:rsidRPr="005B624E">
        <w:rPr>
          <w:lang w:val="en-US"/>
        </w:rPr>
        <w:t xml:space="preserve">but later cancelled </w:t>
      </w:r>
      <w:r w:rsidRPr="005B624E">
        <w:rPr>
          <w:lang w:val="en-US"/>
        </w:rPr>
        <w:t>a</w:t>
      </w:r>
      <w:r w:rsidR="005B624E" w:rsidRPr="005B624E">
        <w:rPr>
          <w:lang w:val="en-US"/>
        </w:rPr>
        <w:t>nd to the Annual General Meeting</w:t>
      </w:r>
      <w:r w:rsidR="00224B37">
        <w:rPr>
          <w:lang w:val="en-US"/>
        </w:rPr>
        <w:t xml:space="preserve"> in 2016</w:t>
      </w:r>
      <w:r w:rsidRPr="005B624E">
        <w:rPr>
          <w:lang w:val="en-US"/>
        </w:rPr>
        <w:t>.</w:t>
      </w:r>
      <w:proofErr w:type="gramEnd"/>
      <w:r w:rsidRPr="005B624E">
        <w:rPr>
          <w:lang w:val="en-US"/>
        </w:rPr>
        <w:t xml:space="preserve"> </w:t>
      </w:r>
    </w:p>
    <w:p w:rsidR="006C1F8A" w:rsidRPr="00C804E0" w:rsidRDefault="006C1F8A" w:rsidP="001B4AA3">
      <w:pPr>
        <w:rPr>
          <w:color w:val="FF0000"/>
          <w:lang w:val="en-US"/>
        </w:rPr>
      </w:pPr>
    </w:p>
    <w:p w:rsidR="006C1F8A" w:rsidRDefault="006C1F8A" w:rsidP="001B4AA3">
      <w:pPr>
        <w:rPr>
          <w:b/>
          <w:lang w:val="en-US"/>
        </w:rPr>
      </w:pPr>
      <w:r>
        <w:rPr>
          <w:b/>
          <w:lang w:val="en-US"/>
        </w:rPr>
        <w:t>PERIOD 2016/2017:</w:t>
      </w:r>
    </w:p>
    <w:p w:rsidR="006C1F8A" w:rsidRPr="00637C06" w:rsidRDefault="006C1F8A" w:rsidP="001B4AA3">
      <w:pPr>
        <w:rPr>
          <w:lang w:val="en-US"/>
        </w:rPr>
      </w:pPr>
      <w:r>
        <w:rPr>
          <w:lang w:val="en-US"/>
        </w:rPr>
        <w:t xml:space="preserve">The Nomination Committee proposes that the fee to members of the Nomination committee shall be NOK 5.000 per meeting to each member to compensate for the time spent for the works of </w:t>
      </w:r>
      <w:r>
        <w:rPr>
          <w:lang w:val="en-US"/>
        </w:rPr>
        <w:lastRenderedPageBreak/>
        <w:t>the Committee. In addition the Chairman of the Nomination Committee shall be paid NOK 45.000 to compensate for the additional work the chairmanship entails.</w:t>
      </w:r>
    </w:p>
    <w:p w:rsidR="006C1F8A" w:rsidRPr="000D3303" w:rsidRDefault="006C1F8A" w:rsidP="001B4AA3">
      <w:pPr>
        <w:rPr>
          <w:b/>
          <w:lang w:val="en-US"/>
        </w:rPr>
      </w:pPr>
    </w:p>
    <w:p w:rsidR="006C1F8A" w:rsidRDefault="006C1F8A">
      <w:pPr>
        <w:rPr>
          <w:b/>
          <w:lang w:val="en-US"/>
        </w:rPr>
      </w:pPr>
      <w:r>
        <w:rPr>
          <w:b/>
          <w:lang w:val="en-US"/>
        </w:rPr>
        <w:t>THE WORK OF THE NOMINATION COMMITTEE.</w:t>
      </w:r>
    </w:p>
    <w:p w:rsidR="006C1F8A" w:rsidRDefault="006C1F8A">
      <w:pPr>
        <w:rPr>
          <w:lang w:val="en-US"/>
        </w:rPr>
      </w:pPr>
      <w:r>
        <w:rPr>
          <w:lang w:val="en-US"/>
        </w:rPr>
        <w:t>The Nomination Committee has worked according to the Charter approved by the General Meeting of the Shareholders on June 9, 2011.</w:t>
      </w:r>
    </w:p>
    <w:p w:rsidR="00903FEF" w:rsidRDefault="00903FEF">
      <w:pPr>
        <w:rPr>
          <w:lang w:val="en-US"/>
        </w:rPr>
      </w:pPr>
      <w:r>
        <w:rPr>
          <w:lang w:val="en-US"/>
        </w:rPr>
        <w:t>The Committee has during the year met with the Chairman of the Board and the management of the Company. In addition, the Nomination Committee has arranged meetings with each shareholder elected Board Members on an individual basis.</w:t>
      </w:r>
    </w:p>
    <w:p w:rsidR="00903FEF" w:rsidRDefault="00903FEF">
      <w:pPr>
        <w:rPr>
          <w:lang w:val="en-US"/>
        </w:rPr>
      </w:pPr>
      <w:r>
        <w:rPr>
          <w:lang w:val="en-US"/>
        </w:rPr>
        <w:t>The Committee Chairman has communicated frequently with all board members.</w:t>
      </w:r>
    </w:p>
    <w:p w:rsidR="00903FEF" w:rsidRDefault="00903FEF" w:rsidP="00903FEF">
      <w:pPr>
        <w:rPr>
          <w:lang w:val="en-US"/>
        </w:rPr>
      </w:pPr>
      <w:r>
        <w:rPr>
          <w:lang w:val="en-US"/>
        </w:rPr>
        <w:t xml:space="preserve">The Nomination Committee has evaluated the KOA Board Members’ Board positions in other companies and organizations as reported in this recommendation and on the Company`s web site. The Committee has experienced no conflict of interest. All Board members </w:t>
      </w:r>
      <w:proofErr w:type="gramStart"/>
      <w:r>
        <w:rPr>
          <w:lang w:val="en-US"/>
        </w:rPr>
        <w:t>are considered</w:t>
      </w:r>
      <w:proofErr w:type="gramEnd"/>
      <w:r>
        <w:rPr>
          <w:lang w:val="en-US"/>
        </w:rPr>
        <w:t xml:space="preserve"> as independent. </w:t>
      </w:r>
    </w:p>
    <w:p w:rsidR="000D2DD6" w:rsidRDefault="006C1F8A" w:rsidP="000D2DD6">
      <w:pPr>
        <w:rPr>
          <w:lang w:val="en-US"/>
        </w:rPr>
      </w:pPr>
      <w:r>
        <w:rPr>
          <w:lang w:val="en-US"/>
        </w:rPr>
        <w:lastRenderedPageBreak/>
        <w:t xml:space="preserve">Since </w:t>
      </w:r>
      <w:r w:rsidR="00903FEF">
        <w:rPr>
          <w:lang w:val="en-US"/>
        </w:rPr>
        <w:t xml:space="preserve">the </w:t>
      </w:r>
      <w:r>
        <w:rPr>
          <w:lang w:val="en-US"/>
        </w:rPr>
        <w:t xml:space="preserve">last </w:t>
      </w:r>
      <w:proofErr w:type="spellStart"/>
      <w:proofErr w:type="gramStart"/>
      <w:r>
        <w:rPr>
          <w:lang w:val="en-US"/>
        </w:rPr>
        <w:t>AGM</w:t>
      </w:r>
      <w:proofErr w:type="spellEnd"/>
      <w:proofErr w:type="gramEnd"/>
      <w:r>
        <w:rPr>
          <w:lang w:val="en-US"/>
        </w:rPr>
        <w:t xml:space="preserve"> the Committee has met and communicated frequently with </w:t>
      </w:r>
      <w:r w:rsidR="000D2DD6">
        <w:rPr>
          <w:lang w:val="en-US"/>
        </w:rPr>
        <w:t>many of the larges</w:t>
      </w:r>
      <w:r w:rsidR="00224B37">
        <w:rPr>
          <w:lang w:val="en-US"/>
        </w:rPr>
        <w:t>t</w:t>
      </w:r>
      <w:r w:rsidR="000D2DD6">
        <w:rPr>
          <w:lang w:val="en-US"/>
        </w:rPr>
        <w:t xml:space="preserve"> shareholders in the company, including the minority shareholder group that called for an extraordinary general meeting in December 2015.</w:t>
      </w:r>
    </w:p>
    <w:p w:rsidR="000D2DD6" w:rsidRDefault="006C1F8A" w:rsidP="000D2DD6">
      <w:pPr>
        <w:rPr>
          <w:lang w:val="en-US"/>
        </w:rPr>
      </w:pPr>
      <w:r>
        <w:rPr>
          <w:lang w:val="en-US"/>
        </w:rPr>
        <w:t xml:space="preserve">Via the Kongsberg </w:t>
      </w:r>
      <w:r w:rsidR="000D2DD6">
        <w:rPr>
          <w:lang w:val="en-US"/>
        </w:rPr>
        <w:t>Automotive web site, the Committee has asked all the shareholders to propose candidates to the Board. The Committee has interviewed candidates proposed by shareholders as well as candidates identified by the Nomination Committee.</w:t>
      </w:r>
    </w:p>
    <w:p w:rsidR="006C1F8A" w:rsidRDefault="006C1F8A" w:rsidP="0023429F">
      <w:pPr>
        <w:rPr>
          <w:lang w:val="en-US"/>
        </w:rPr>
      </w:pPr>
      <w:r>
        <w:rPr>
          <w:lang w:val="en-US"/>
        </w:rPr>
        <w:t>In</w:t>
      </w:r>
      <w:r w:rsidR="000D2DD6">
        <w:rPr>
          <w:lang w:val="en-US"/>
        </w:rPr>
        <w:t xml:space="preserve"> the process of proposing these candidates to the Board of Directors until 2017, the Committee   </w:t>
      </w:r>
      <w:r>
        <w:rPr>
          <w:lang w:val="en-US"/>
        </w:rPr>
        <w:t xml:space="preserve">made various considerations and balanced the need for continuity and renewal. </w:t>
      </w:r>
      <w:r w:rsidR="000D2DD6">
        <w:rPr>
          <w:lang w:val="en-US"/>
        </w:rPr>
        <w:t xml:space="preserve">The Nomination </w:t>
      </w:r>
      <w:r w:rsidR="00224B37">
        <w:rPr>
          <w:lang w:val="en-US"/>
        </w:rPr>
        <w:t xml:space="preserve">Committee </w:t>
      </w:r>
      <w:r w:rsidR="000D2DD6">
        <w:rPr>
          <w:lang w:val="en-US"/>
        </w:rPr>
        <w:t xml:space="preserve">believes that the experience of the three new proposed candidates in production, operations, management, corporate finance, international business and </w:t>
      </w:r>
      <w:proofErr w:type="spellStart"/>
      <w:r w:rsidR="000D2DD6">
        <w:rPr>
          <w:lang w:val="en-US"/>
        </w:rPr>
        <w:t>M&amp;A</w:t>
      </w:r>
      <w:proofErr w:type="spellEnd"/>
      <w:r w:rsidR="000D2DD6">
        <w:rPr>
          <w:lang w:val="en-US"/>
        </w:rPr>
        <w:t xml:space="preserve"> will add value to the Board and serve in the best interest of all shareholders in Kongsberg Automotive </w:t>
      </w:r>
      <w:proofErr w:type="spellStart"/>
      <w:r w:rsidR="000D2DD6">
        <w:rPr>
          <w:lang w:val="en-US"/>
        </w:rPr>
        <w:t>ASA</w:t>
      </w:r>
      <w:proofErr w:type="spellEnd"/>
      <w:r w:rsidR="000D2DD6">
        <w:rPr>
          <w:lang w:val="en-US"/>
        </w:rPr>
        <w:t>.</w:t>
      </w:r>
    </w:p>
    <w:p w:rsidR="006C1F8A" w:rsidRPr="000D2DD6" w:rsidRDefault="006C1F8A" w:rsidP="0023429F">
      <w:pPr>
        <w:rPr>
          <w:lang w:val="en-US"/>
        </w:rPr>
      </w:pPr>
      <w:r>
        <w:rPr>
          <w:lang w:val="en-US"/>
        </w:rPr>
        <w:t>Based on the Norwegian Public Limited Liability Companies Act § 6-1 (2) the KOA Board of Directors constitute</w:t>
      </w:r>
      <w:r w:rsidR="000D2DD6">
        <w:rPr>
          <w:lang w:val="en-US"/>
        </w:rPr>
        <w:t>s</w:t>
      </w:r>
      <w:r>
        <w:rPr>
          <w:lang w:val="en-US"/>
        </w:rPr>
        <w:t xml:space="preserve"> itself and the KOA Board of Directors is electing the Chairman</w:t>
      </w:r>
      <w:r w:rsidR="000D2DD6">
        <w:rPr>
          <w:lang w:val="en-US"/>
        </w:rPr>
        <w:t>.</w:t>
      </w:r>
      <w:r>
        <w:rPr>
          <w:lang w:val="en-US"/>
        </w:rPr>
        <w:t xml:space="preserve"> </w:t>
      </w:r>
      <w:r w:rsidRPr="000D2DD6">
        <w:rPr>
          <w:lang w:val="en-US"/>
        </w:rPr>
        <w:t xml:space="preserve">After consultation with key shareholders the NC will recommend that Henning E. Jensen is elected Chairman of the Board of Directors. Henning Jensen is an </w:t>
      </w:r>
      <w:r w:rsidRPr="000D2DD6">
        <w:rPr>
          <w:lang w:val="en-US"/>
        </w:rPr>
        <w:lastRenderedPageBreak/>
        <w:t>independent candidate and will serve in the best interest of all KOA shareholders and he is a Norwegian citizen.</w:t>
      </w:r>
    </w:p>
    <w:p w:rsidR="006C1F8A" w:rsidRPr="00B41412" w:rsidRDefault="006C1F8A">
      <w:pPr>
        <w:rPr>
          <w:lang w:val="en-US"/>
        </w:rPr>
      </w:pPr>
      <w:r w:rsidRPr="00B41412">
        <w:rPr>
          <w:lang w:val="en-US"/>
        </w:rPr>
        <w:t>All decisions made by the Nomination Committee are unanimous</w:t>
      </w:r>
      <w:r w:rsidR="00B41412" w:rsidRPr="00B41412">
        <w:rPr>
          <w:lang w:val="en-US"/>
        </w:rPr>
        <w:t>,</w:t>
      </w:r>
      <w:r w:rsidRPr="00B41412">
        <w:rPr>
          <w:lang w:val="en-US"/>
        </w:rPr>
        <w:t xml:space="preserve"> except as regards re-nomination of    the Nomination Committee where two voted for and one against.</w:t>
      </w:r>
    </w:p>
    <w:p w:rsidR="006C1F8A" w:rsidRDefault="006C1F8A">
      <w:pPr>
        <w:rPr>
          <w:lang w:val="en-US"/>
        </w:rPr>
      </w:pPr>
    </w:p>
    <w:p w:rsidR="006C1F8A" w:rsidRPr="00300BC7" w:rsidRDefault="006C1F8A">
      <w:pPr>
        <w:rPr>
          <w:lang w:val="sv-SE"/>
        </w:rPr>
      </w:pPr>
      <w:r w:rsidRPr="004213DD">
        <w:rPr>
          <w:lang w:val="en-GB"/>
        </w:rPr>
        <w:t xml:space="preserve"> </w:t>
      </w:r>
      <w:r w:rsidRPr="00300BC7">
        <w:rPr>
          <w:lang w:val="sv-SE"/>
        </w:rPr>
        <w:t xml:space="preserve">Oslo, </w:t>
      </w:r>
      <w:proofErr w:type="spellStart"/>
      <w:r w:rsidRPr="00300BC7">
        <w:rPr>
          <w:lang w:val="sv-SE"/>
        </w:rPr>
        <w:t>March</w:t>
      </w:r>
      <w:proofErr w:type="spellEnd"/>
      <w:r w:rsidR="006048B9">
        <w:rPr>
          <w:lang w:val="sv-SE"/>
        </w:rPr>
        <w:t xml:space="preserve"> 9th</w:t>
      </w:r>
      <w:r w:rsidRPr="00300BC7">
        <w:rPr>
          <w:lang w:val="sv-SE"/>
        </w:rPr>
        <w:t>, 2016</w:t>
      </w:r>
    </w:p>
    <w:p w:rsidR="006C1F8A" w:rsidRPr="00300BC7" w:rsidRDefault="006C1F8A">
      <w:pPr>
        <w:rPr>
          <w:lang w:val="sv-SE"/>
        </w:rPr>
      </w:pPr>
    </w:p>
    <w:p w:rsidR="006C1F8A" w:rsidRPr="00300BC7" w:rsidRDefault="006C1F8A" w:rsidP="003B104C">
      <w:pPr>
        <w:rPr>
          <w:lang w:val="sv-SE"/>
        </w:rPr>
      </w:pPr>
      <w:r w:rsidRPr="00300BC7">
        <w:rPr>
          <w:lang w:val="sv-SE"/>
        </w:rPr>
        <w:t xml:space="preserve"> Heidi Finskas                                  Hans Trogen                                             Tor Himberg-Larsen </w:t>
      </w:r>
    </w:p>
    <w:p w:rsidR="006C1F8A" w:rsidRPr="00300BC7" w:rsidRDefault="006C1F8A" w:rsidP="003B104C">
      <w:pPr>
        <w:rPr>
          <w:lang w:val="sv-SE"/>
        </w:rPr>
      </w:pPr>
      <w:r w:rsidRPr="00300BC7">
        <w:rPr>
          <w:lang w:val="sv-SE"/>
        </w:rPr>
        <w:t xml:space="preserve">                                                                                                                                     </w:t>
      </w:r>
      <w:proofErr w:type="spellStart"/>
      <w:r w:rsidRPr="00300BC7">
        <w:rPr>
          <w:lang w:val="sv-SE"/>
        </w:rPr>
        <w:t>Chairman</w:t>
      </w:r>
      <w:proofErr w:type="spellEnd"/>
    </w:p>
    <w:p w:rsidR="006C1F8A" w:rsidRPr="00300BC7" w:rsidRDefault="006C1F8A">
      <w:pPr>
        <w:rPr>
          <w:lang w:val="sv-SE"/>
        </w:rPr>
      </w:pPr>
    </w:p>
    <w:p w:rsidR="006C1F8A" w:rsidRPr="00300BC7" w:rsidRDefault="006C1F8A">
      <w:pPr>
        <w:rPr>
          <w:lang w:val="sv-SE"/>
        </w:rPr>
      </w:pPr>
    </w:p>
    <w:sectPr w:rsidR="006C1F8A" w:rsidRPr="00300BC7" w:rsidSect="00124A3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EC4" w:rsidRDefault="00A32EC4" w:rsidP="00A32EC4">
      <w:pPr>
        <w:spacing w:after="0" w:line="240" w:lineRule="auto"/>
      </w:pPr>
      <w:r>
        <w:separator/>
      </w:r>
    </w:p>
  </w:endnote>
  <w:endnote w:type="continuationSeparator" w:id="0">
    <w:p w:rsidR="00A32EC4" w:rsidRDefault="00A32EC4" w:rsidP="00A3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965772"/>
      <w:docPartObj>
        <w:docPartGallery w:val="Page Numbers (Bottom of Page)"/>
        <w:docPartUnique/>
      </w:docPartObj>
    </w:sdtPr>
    <w:sdtEndPr>
      <w:rPr>
        <w:noProof/>
      </w:rPr>
    </w:sdtEndPr>
    <w:sdtContent>
      <w:p w:rsidR="00903FEF" w:rsidRDefault="00903FEF">
        <w:pPr>
          <w:pStyle w:val="Footer"/>
          <w:jc w:val="center"/>
        </w:pPr>
        <w:r>
          <w:fldChar w:fldCharType="begin"/>
        </w:r>
        <w:r>
          <w:instrText xml:space="preserve"> PAGE   \* MERGEFORMAT </w:instrText>
        </w:r>
        <w:r>
          <w:fldChar w:fldCharType="separate"/>
        </w:r>
        <w:r w:rsidR="00521494">
          <w:rPr>
            <w:noProof/>
          </w:rPr>
          <w:t>5</w:t>
        </w:r>
        <w:r>
          <w:rPr>
            <w:noProof/>
          </w:rPr>
          <w:fldChar w:fldCharType="end"/>
        </w:r>
      </w:p>
    </w:sdtContent>
  </w:sdt>
  <w:p w:rsidR="00A32EC4" w:rsidRDefault="00A32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EC4" w:rsidRDefault="00A32EC4" w:rsidP="00A32EC4">
      <w:pPr>
        <w:spacing w:after="0" w:line="240" w:lineRule="auto"/>
      </w:pPr>
      <w:r>
        <w:separator/>
      </w:r>
    </w:p>
  </w:footnote>
  <w:footnote w:type="continuationSeparator" w:id="0">
    <w:p w:rsidR="00A32EC4" w:rsidRDefault="00A32EC4" w:rsidP="00A32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00BB9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856585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0C08EC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FC8D46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64430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047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74B7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1665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82923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20EAC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3106A0"/>
    <w:multiLevelType w:val="hybridMultilevel"/>
    <w:tmpl w:val="AB7A162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96"/>
    <w:rsid w:val="00003D52"/>
    <w:rsid w:val="000049C7"/>
    <w:rsid w:val="00005BC0"/>
    <w:rsid w:val="000070B3"/>
    <w:rsid w:val="00022B4A"/>
    <w:rsid w:val="0002608A"/>
    <w:rsid w:val="0002750E"/>
    <w:rsid w:val="00034E61"/>
    <w:rsid w:val="00041395"/>
    <w:rsid w:val="00047288"/>
    <w:rsid w:val="00047560"/>
    <w:rsid w:val="00050038"/>
    <w:rsid w:val="00050E77"/>
    <w:rsid w:val="0005173E"/>
    <w:rsid w:val="000604E3"/>
    <w:rsid w:val="0006212B"/>
    <w:rsid w:val="00063D5E"/>
    <w:rsid w:val="000678F1"/>
    <w:rsid w:val="000762B1"/>
    <w:rsid w:val="0007650E"/>
    <w:rsid w:val="000819FB"/>
    <w:rsid w:val="00090FA0"/>
    <w:rsid w:val="000A3125"/>
    <w:rsid w:val="000A4F19"/>
    <w:rsid w:val="000A5B6F"/>
    <w:rsid w:val="000A6863"/>
    <w:rsid w:val="000B6277"/>
    <w:rsid w:val="000C12AF"/>
    <w:rsid w:val="000D2DD6"/>
    <w:rsid w:val="000D3303"/>
    <w:rsid w:val="000D61AF"/>
    <w:rsid w:val="000E666B"/>
    <w:rsid w:val="000F2589"/>
    <w:rsid w:val="000F34FF"/>
    <w:rsid w:val="00104ADE"/>
    <w:rsid w:val="00124A33"/>
    <w:rsid w:val="0013220E"/>
    <w:rsid w:val="00134C7C"/>
    <w:rsid w:val="0015004B"/>
    <w:rsid w:val="00151B5B"/>
    <w:rsid w:val="00151FF3"/>
    <w:rsid w:val="00175438"/>
    <w:rsid w:val="00183297"/>
    <w:rsid w:val="00185EA6"/>
    <w:rsid w:val="00192285"/>
    <w:rsid w:val="00195324"/>
    <w:rsid w:val="001961E1"/>
    <w:rsid w:val="0019697C"/>
    <w:rsid w:val="001A1003"/>
    <w:rsid w:val="001B0F1A"/>
    <w:rsid w:val="001B4AA3"/>
    <w:rsid w:val="001B626D"/>
    <w:rsid w:val="001C3726"/>
    <w:rsid w:val="001C4313"/>
    <w:rsid w:val="001D370A"/>
    <w:rsid w:val="001D3DB5"/>
    <w:rsid w:val="001E091C"/>
    <w:rsid w:val="001E146D"/>
    <w:rsid w:val="001F598B"/>
    <w:rsid w:val="001F745E"/>
    <w:rsid w:val="00206351"/>
    <w:rsid w:val="002071F9"/>
    <w:rsid w:val="00207A46"/>
    <w:rsid w:val="00211646"/>
    <w:rsid w:val="00212EED"/>
    <w:rsid w:val="002238FA"/>
    <w:rsid w:val="00224B37"/>
    <w:rsid w:val="0023429F"/>
    <w:rsid w:val="0026316F"/>
    <w:rsid w:val="0027755B"/>
    <w:rsid w:val="0028097C"/>
    <w:rsid w:val="00280A6F"/>
    <w:rsid w:val="0028169B"/>
    <w:rsid w:val="002863A2"/>
    <w:rsid w:val="00286F02"/>
    <w:rsid w:val="00291875"/>
    <w:rsid w:val="00293A28"/>
    <w:rsid w:val="002A084C"/>
    <w:rsid w:val="002B0C0F"/>
    <w:rsid w:val="002B2AB5"/>
    <w:rsid w:val="002B73C5"/>
    <w:rsid w:val="002B77E9"/>
    <w:rsid w:val="002C5835"/>
    <w:rsid w:val="002C70F8"/>
    <w:rsid w:val="002D0B4A"/>
    <w:rsid w:val="002D15CF"/>
    <w:rsid w:val="002D16E0"/>
    <w:rsid w:val="002D2CCD"/>
    <w:rsid w:val="002D66E8"/>
    <w:rsid w:val="002D6D51"/>
    <w:rsid w:val="002E4F3D"/>
    <w:rsid w:val="002E5D2F"/>
    <w:rsid w:val="002E6AFE"/>
    <w:rsid w:val="002F59E5"/>
    <w:rsid w:val="00300BC7"/>
    <w:rsid w:val="003013C3"/>
    <w:rsid w:val="003046FC"/>
    <w:rsid w:val="00304E80"/>
    <w:rsid w:val="003056C4"/>
    <w:rsid w:val="00311F40"/>
    <w:rsid w:val="0032204A"/>
    <w:rsid w:val="00323AB7"/>
    <w:rsid w:val="00336FEF"/>
    <w:rsid w:val="0035230A"/>
    <w:rsid w:val="00352444"/>
    <w:rsid w:val="00363030"/>
    <w:rsid w:val="00364C58"/>
    <w:rsid w:val="00364DD4"/>
    <w:rsid w:val="003653FB"/>
    <w:rsid w:val="00366D39"/>
    <w:rsid w:val="0037606B"/>
    <w:rsid w:val="00386D2F"/>
    <w:rsid w:val="003A0457"/>
    <w:rsid w:val="003B104C"/>
    <w:rsid w:val="003C2D2C"/>
    <w:rsid w:val="003C6929"/>
    <w:rsid w:val="003D0171"/>
    <w:rsid w:val="003D578D"/>
    <w:rsid w:val="003D5EED"/>
    <w:rsid w:val="003E54BE"/>
    <w:rsid w:val="003E678E"/>
    <w:rsid w:val="003F3624"/>
    <w:rsid w:val="003F3DF9"/>
    <w:rsid w:val="003F3F60"/>
    <w:rsid w:val="003F5730"/>
    <w:rsid w:val="00404B37"/>
    <w:rsid w:val="00406AC0"/>
    <w:rsid w:val="00413EE5"/>
    <w:rsid w:val="00415A72"/>
    <w:rsid w:val="00415E9D"/>
    <w:rsid w:val="00416463"/>
    <w:rsid w:val="00417ECF"/>
    <w:rsid w:val="004213DD"/>
    <w:rsid w:val="004256F8"/>
    <w:rsid w:val="0042737F"/>
    <w:rsid w:val="004366CF"/>
    <w:rsid w:val="00440AF0"/>
    <w:rsid w:val="004410EC"/>
    <w:rsid w:val="00455C82"/>
    <w:rsid w:val="00456B1B"/>
    <w:rsid w:val="00456F43"/>
    <w:rsid w:val="004575ED"/>
    <w:rsid w:val="00460126"/>
    <w:rsid w:val="00473067"/>
    <w:rsid w:val="00477D64"/>
    <w:rsid w:val="0048183D"/>
    <w:rsid w:val="00482958"/>
    <w:rsid w:val="004A0420"/>
    <w:rsid w:val="004A301D"/>
    <w:rsid w:val="004A4C60"/>
    <w:rsid w:val="004A66D7"/>
    <w:rsid w:val="004B2F7C"/>
    <w:rsid w:val="004C21AC"/>
    <w:rsid w:val="004D0891"/>
    <w:rsid w:val="004E069C"/>
    <w:rsid w:val="004F3C35"/>
    <w:rsid w:val="004F6135"/>
    <w:rsid w:val="00503608"/>
    <w:rsid w:val="00507859"/>
    <w:rsid w:val="0051199D"/>
    <w:rsid w:val="0051665D"/>
    <w:rsid w:val="0051708F"/>
    <w:rsid w:val="00521494"/>
    <w:rsid w:val="0052540F"/>
    <w:rsid w:val="00535379"/>
    <w:rsid w:val="00535CDD"/>
    <w:rsid w:val="00550EBF"/>
    <w:rsid w:val="00551000"/>
    <w:rsid w:val="0055159B"/>
    <w:rsid w:val="005719EF"/>
    <w:rsid w:val="005729E2"/>
    <w:rsid w:val="005802F6"/>
    <w:rsid w:val="00583018"/>
    <w:rsid w:val="00584E44"/>
    <w:rsid w:val="00596D37"/>
    <w:rsid w:val="005A5370"/>
    <w:rsid w:val="005A615F"/>
    <w:rsid w:val="005B3B86"/>
    <w:rsid w:val="005B624E"/>
    <w:rsid w:val="005C294B"/>
    <w:rsid w:val="005C2BA9"/>
    <w:rsid w:val="005C48CF"/>
    <w:rsid w:val="005D00DD"/>
    <w:rsid w:val="005D17DE"/>
    <w:rsid w:val="005D2C6A"/>
    <w:rsid w:val="005E40D9"/>
    <w:rsid w:val="005E4BDF"/>
    <w:rsid w:val="005E5BDC"/>
    <w:rsid w:val="005F373F"/>
    <w:rsid w:val="005F466E"/>
    <w:rsid w:val="00604415"/>
    <w:rsid w:val="006048B9"/>
    <w:rsid w:val="00606E97"/>
    <w:rsid w:val="006110C3"/>
    <w:rsid w:val="00615FA7"/>
    <w:rsid w:val="006257EF"/>
    <w:rsid w:val="006304A1"/>
    <w:rsid w:val="006345C2"/>
    <w:rsid w:val="00637C06"/>
    <w:rsid w:val="00637E0C"/>
    <w:rsid w:val="00644993"/>
    <w:rsid w:val="006479CB"/>
    <w:rsid w:val="00651138"/>
    <w:rsid w:val="00656F70"/>
    <w:rsid w:val="00664DAA"/>
    <w:rsid w:val="0066639D"/>
    <w:rsid w:val="00667A1F"/>
    <w:rsid w:val="00670189"/>
    <w:rsid w:val="00672F37"/>
    <w:rsid w:val="0067618B"/>
    <w:rsid w:val="0068117F"/>
    <w:rsid w:val="00696F96"/>
    <w:rsid w:val="006A1D71"/>
    <w:rsid w:val="006A6425"/>
    <w:rsid w:val="006B284B"/>
    <w:rsid w:val="006B2A56"/>
    <w:rsid w:val="006B5B89"/>
    <w:rsid w:val="006C11CA"/>
    <w:rsid w:val="006C1F8A"/>
    <w:rsid w:val="006C2D13"/>
    <w:rsid w:val="006C46EE"/>
    <w:rsid w:val="006C593E"/>
    <w:rsid w:val="006D1B19"/>
    <w:rsid w:val="006D4108"/>
    <w:rsid w:val="006D49B9"/>
    <w:rsid w:val="006D6B04"/>
    <w:rsid w:val="006E02DC"/>
    <w:rsid w:val="006E398C"/>
    <w:rsid w:val="006E4195"/>
    <w:rsid w:val="006E5413"/>
    <w:rsid w:val="006E5CD0"/>
    <w:rsid w:val="006F4012"/>
    <w:rsid w:val="006F4E6B"/>
    <w:rsid w:val="006F6409"/>
    <w:rsid w:val="007007A4"/>
    <w:rsid w:val="00706CC0"/>
    <w:rsid w:val="00714502"/>
    <w:rsid w:val="00716AF5"/>
    <w:rsid w:val="00741EC0"/>
    <w:rsid w:val="00747F62"/>
    <w:rsid w:val="007665B4"/>
    <w:rsid w:val="00766F43"/>
    <w:rsid w:val="00775926"/>
    <w:rsid w:val="00791106"/>
    <w:rsid w:val="007931A4"/>
    <w:rsid w:val="007964C9"/>
    <w:rsid w:val="007A0951"/>
    <w:rsid w:val="007A47A5"/>
    <w:rsid w:val="007D495E"/>
    <w:rsid w:val="007E1769"/>
    <w:rsid w:val="007E353F"/>
    <w:rsid w:val="007E6B3A"/>
    <w:rsid w:val="00800436"/>
    <w:rsid w:val="00800670"/>
    <w:rsid w:val="00801E94"/>
    <w:rsid w:val="00802E8B"/>
    <w:rsid w:val="00822AFE"/>
    <w:rsid w:val="00823412"/>
    <w:rsid w:val="00823B2B"/>
    <w:rsid w:val="00840E1C"/>
    <w:rsid w:val="00844D2C"/>
    <w:rsid w:val="00846612"/>
    <w:rsid w:val="00846AA5"/>
    <w:rsid w:val="00852B21"/>
    <w:rsid w:val="00852F01"/>
    <w:rsid w:val="00854877"/>
    <w:rsid w:val="0086259C"/>
    <w:rsid w:val="008763DE"/>
    <w:rsid w:val="00883A7C"/>
    <w:rsid w:val="00885568"/>
    <w:rsid w:val="0089796C"/>
    <w:rsid w:val="008A22E1"/>
    <w:rsid w:val="008B00ED"/>
    <w:rsid w:val="008C06F8"/>
    <w:rsid w:val="008D022A"/>
    <w:rsid w:val="008D247D"/>
    <w:rsid w:val="008D2F80"/>
    <w:rsid w:val="008D60BF"/>
    <w:rsid w:val="008E2BE9"/>
    <w:rsid w:val="008E5BE9"/>
    <w:rsid w:val="008E75A2"/>
    <w:rsid w:val="008F306B"/>
    <w:rsid w:val="008F6DDE"/>
    <w:rsid w:val="00903FEF"/>
    <w:rsid w:val="00911ADC"/>
    <w:rsid w:val="009145BE"/>
    <w:rsid w:val="0092323D"/>
    <w:rsid w:val="00930E7A"/>
    <w:rsid w:val="00940401"/>
    <w:rsid w:val="00941FE5"/>
    <w:rsid w:val="00945E04"/>
    <w:rsid w:val="00946CD2"/>
    <w:rsid w:val="00953DD7"/>
    <w:rsid w:val="00957329"/>
    <w:rsid w:val="00961B14"/>
    <w:rsid w:val="009730B6"/>
    <w:rsid w:val="009734E4"/>
    <w:rsid w:val="0098434C"/>
    <w:rsid w:val="009A3B1E"/>
    <w:rsid w:val="009A53D6"/>
    <w:rsid w:val="009B27A1"/>
    <w:rsid w:val="009B35D5"/>
    <w:rsid w:val="009C3BBD"/>
    <w:rsid w:val="009C57B5"/>
    <w:rsid w:val="009C6625"/>
    <w:rsid w:val="009E4A98"/>
    <w:rsid w:val="009F6044"/>
    <w:rsid w:val="00A018BC"/>
    <w:rsid w:val="00A0762C"/>
    <w:rsid w:val="00A14B04"/>
    <w:rsid w:val="00A21A32"/>
    <w:rsid w:val="00A23EF5"/>
    <w:rsid w:val="00A32EC4"/>
    <w:rsid w:val="00A3469A"/>
    <w:rsid w:val="00A42E25"/>
    <w:rsid w:val="00A50F28"/>
    <w:rsid w:val="00A67C61"/>
    <w:rsid w:val="00A7065B"/>
    <w:rsid w:val="00A73BA1"/>
    <w:rsid w:val="00A77A2C"/>
    <w:rsid w:val="00A81DF0"/>
    <w:rsid w:val="00A828BA"/>
    <w:rsid w:val="00A92A16"/>
    <w:rsid w:val="00A97F36"/>
    <w:rsid w:val="00AA186E"/>
    <w:rsid w:val="00AE0297"/>
    <w:rsid w:val="00AE10FF"/>
    <w:rsid w:val="00AE1315"/>
    <w:rsid w:val="00AE62E6"/>
    <w:rsid w:val="00AE63C8"/>
    <w:rsid w:val="00AE6EB8"/>
    <w:rsid w:val="00AF1263"/>
    <w:rsid w:val="00AF2970"/>
    <w:rsid w:val="00AF34DE"/>
    <w:rsid w:val="00AF57B4"/>
    <w:rsid w:val="00AF79EF"/>
    <w:rsid w:val="00B16654"/>
    <w:rsid w:val="00B17FBA"/>
    <w:rsid w:val="00B2394B"/>
    <w:rsid w:val="00B24215"/>
    <w:rsid w:val="00B2426B"/>
    <w:rsid w:val="00B378B0"/>
    <w:rsid w:val="00B41412"/>
    <w:rsid w:val="00B459CC"/>
    <w:rsid w:val="00B47EAB"/>
    <w:rsid w:val="00B628FF"/>
    <w:rsid w:val="00B64F81"/>
    <w:rsid w:val="00B6583A"/>
    <w:rsid w:val="00B70E21"/>
    <w:rsid w:val="00B74AE4"/>
    <w:rsid w:val="00B874BD"/>
    <w:rsid w:val="00B9503E"/>
    <w:rsid w:val="00B96DCA"/>
    <w:rsid w:val="00BB6EE4"/>
    <w:rsid w:val="00BC44DF"/>
    <w:rsid w:val="00BC473A"/>
    <w:rsid w:val="00BD14BD"/>
    <w:rsid w:val="00BD195A"/>
    <w:rsid w:val="00BD544E"/>
    <w:rsid w:val="00BD5947"/>
    <w:rsid w:val="00BE79C4"/>
    <w:rsid w:val="00C00121"/>
    <w:rsid w:val="00C00E23"/>
    <w:rsid w:val="00C01DDC"/>
    <w:rsid w:val="00C038F0"/>
    <w:rsid w:val="00C07821"/>
    <w:rsid w:val="00C2141A"/>
    <w:rsid w:val="00C214A7"/>
    <w:rsid w:val="00C524A6"/>
    <w:rsid w:val="00C556B0"/>
    <w:rsid w:val="00C5704C"/>
    <w:rsid w:val="00C623AC"/>
    <w:rsid w:val="00C623D0"/>
    <w:rsid w:val="00C62630"/>
    <w:rsid w:val="00C63161"/>
    <w:rsid w:val="00C66C5C"/>
    <w:rsid w:val="00C71AA6"/>
    <w:rsid w:val="00C743B2"/>
    <w:rsid w:val="00C804E0"/>
    <w:rsid w:val="00C87BE9"/>
    <w:rsid w:val="00CA4844"/>
    <w:rsid w:val="00CA53D1"/>
    <w:rsid w:val="00CC7479"/>
    <w:rsid w:val="00CD7693"/>
    <w:rsid w:val="00CE0B15"/>
    <w:rsid w:val="00CE29D5"/>
    <w:rsid w:val="00CE2C25"/>
    <w:rsid w:val="00CF3328"/>
    <w:rsid w:val="00D004DC"/>
    <w:rsid w:val="00D1480E"/>
    <w:rsid w:val="00D1558F"/>
    <w:rsid w:val="00D1654D"/>
    <w:rsid w:val="00D20282"/>
    <w:rsid w:val="00D33726"/>
    <w:rsid w:val="00D37D92"/>
    <w:rsid w:val="00D411CA"/>
    <w:rsid w:val="00D642AE"/>
    <w:rsid w:val="00D65FF1"/>
    <w:rsid w:val="00D8561C"/>
    <w:rsid w:val="00D92B42"/>
    <w:rsid w:val="00DA1480"/>
    <w:rsid w:val="00DA4F67"/>
    <w:rsid w:val="00DB0EC3"/>
    <w:rsid w:val="00DB779C"/>
    <w:rsid w:val="00DC0A58"/>
    <w:rsid w:val="00DC6EA4"/>
    <w:rsid w:val="00DC78C3"/>
    <w:rsid w:val="00DE2DEC"/>
    <w:rsid w:val="00DE500A"/>
    <w:rsid w:val="00DF10AA"/>
    <w:rsid w:val="00E009A2"/>
    <w:rsid w:val="00E01286"/>
    <w:rsid w:val="00E019D7"/>
    <w:rsid w:val="00E029FB"/>
    <w:rsid w:val="00E06014"/>
    <w:rsid w:val="00E11139"/>
    <w:rsid w:val="00E1331E"/>
    <w:rsid w:val="00E24EE9"/>
    <w:rsid w:val="00E2647C"/>
    <w:rsid w:val="00E337FC"/>
    <w:rsid w:val="00E421FF"/>
    <w:rsid w:val="00E44F0A"/>
    <w:rsid w:val="00E507B5"/>
    <w:rsid w:val="00E51FC4"/>
    <w:rsid w:val="00E61F47"/>
    <w:rsid w:val="00E63370"/>
    <w:rsid w:val="00E66863"/>
    <w:rsid w:val="00E7166F"/>
    <w:rsid w:val="00E759FC"/>
    <w:rsid w:val="00E80605"/>
    <w:rsid w:val="00E83A11"/>
    <w:rsid w:val="00E86C89"/>
    <w:rsid w:val="00E86FA5"/>
    <w:rsid w:val="00E94DFB"/>
    <w:rsid w:val="00E950E1"/>
    <w:rsid w:val="00E95513"/>
    <w:rsid w:val="00E95CDD"/>
    <w:rsid w:val="00EB38A8"/>
    <w:rsid w:val="00EB5031"/>
    <w:rsid w:val="00EB7A9B"/>
    <w:rsid w:val="00EC0DC9"/>
    <w:rsid w:val="00EC10BD"/>
    <w:rsid w:val="00EC290D"/>
    <w:rsid w:val="00ED3914"/>
    <w:rsid w:val="00EE3C87"/>
    <w:rsid w:val="00EF1343"/>
    <w:rsid w:val="00EF1624"/>
    <w:rsid w:val="00F10E0F"/>
    <w:rsid w:val="00F11BAD"/>
    <w:rsid w:val="00F12A66"/>
    <w:rsid w:val="00F22759"/>
    <w:rsid w:val="00F271F6"/>
    <w:rsid w:val="00F3450B"/>
    <w:rsid w:val="00F41E51"/>
    <w:rsid w:val="00F443C2"/>
    <w:rsid w:val="00F46A01"/>
    <w:rsid w:val="00F55524"/>
    <w:rsid w:val="00F5611D"/>
    <w:rsid w:val="00F66716"/>
    <w:rsid w:val="00F77EE1"/>
    <w:rsid w:val="00F814F1"/>
    <w:rsid w:val="00F8781D"/>
    <w:rsid w:val="00F92F12"/>
    <w:rsid w:val="00F97F28"/>
    <w:rsid w:val="00FC2083"/>
    <w:rsid w:val="00FC24EC"/>
    <w:rsid w:val="00FC28C0"/>
    <w:rsid w:val="00FD35A1"/>
    <w:rsid w:val="00FD46D6"/>
    <w:rsid w:val="00FE05F8"/>
    <w:rsid w:val="00FF304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metricconverter"/>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docId w15:val="{F6EEC8F7-0054-4A39-832C-F3923E1C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A3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C3726"/>
    <w:pPr>
      <w:spacing w:after="0" w:line="240" w:lineRule="auto"/>
    </w:pPr>
    <w:rPr>
      <w:szCs w:val="21"/>
      <w:lang w:eastAsia="nb-NO"/>
    </w:rPr>
  </w:style>
  <w:style w:type="character" w:customStyle="1" w:styleId="PlainTextChar">
    <w:name w:val="Plain Text Char"/>
    <w:basedOn w:val="DefaultParagraphFont"/>
    <w:link w:val="PlainText"/>
    <w:uiPriority w:val="99"/>
    <w:locked/>
    <w:rsid w:val="001C3726"/>
    <w:rPr>
      <w:rFonts w:ascii="Calibri" w:hAnsi="Calibri" w:cs="Times New Roman"/>
      <w:sz w:val="21"/>
      <w:szCs w:val="21"/>
      <w:lang w:val="nb-NO" w:eastAsia="nb-NO" w:bidi="ar-SA"/>
    </w:rPr>
  </w:style>
  <w:style w:type="character" w:customStyle="1" w:styleId="TegnTegn">
    <w:name w:val="Tegn Tegn"/>
    <w:uiPriority w:val="99"/>
    <w:locked/>
    <w:rsid w:val="0051199D"/>
    <w:rPr>
      <w:rFonts w:ascii="Calibri" w:hAnsi="Calibri"/>
      <w:sz w:val="21"/>
      <w:lang w:val="nb-NO" w:eastAsia="nb-NO"/>
    </w:rPr>
  </w:style>
  <w:style w:type="paragraph" w:styleId="Header">
    <w:name w:val="header"/>
    <w:basedOn w:val="Normal"/>
    <w:link w:val="HeaderChar"/>
    <w:uiPriority w:val="99"/>
    <w:unhideWhenUsed/>
    <w:rsid w:val="00A32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EC4"/>
    <w:rPr>
      <w:lang w:eastAsia="en-US"/>
    </w:rPr>
  </w:style>
  <w:style w:type="paragraph" w:styleId="Footer">
    <w:name w:val="footer"/>
    <w:basedOn w:val="Normal"/>
    <w:link w:val="FooterChar"/>
    <w:uiPriority w:val="99"/>
    <w:unhideWhenUsed/>
    <w:rsid w:val="00A32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EC4"/>
    <w:rPr>
      <w:lang w:eastAsia="en-US"/>
    </w:rPr>
  </w:style>
  <w:style w:type="paragraph" w:styleId="BalloonText">
    <w:name w:val="Balloon Text"/>
    <w:basedOn w:val="Normal"/>
    <w:link w:val="BalloonTextChar"/>
    <w:uiPriority w:val="99"/>
    <w:semiHidden/>
    <w:unhideWhenUsed/>
    <w:rsid w:val="00BC4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73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24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1497</Words>
  <Characters>8268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Below is the Recommendation from the Nomination Committee to the Shareholders meeting on June 7, 2011</vt:lpstr>
    </vt:vector>
  </TitlesOfParts>
  <Company/>
  <LinksUpToDate>false</LinksUpToDate>
  <CharactersWithSpaces>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Below is the Recommendation from the Nomination Committee to the Shareholders meeting on June 7, 2011</dc:title>
  <dc:subject/>
  <dc:creator>Nils B Gulnes</dc:creator>
  <cp:keywords/>
  <dc:description/>
  <cp:lastModifiedBy>Jon Munthe</cp:lastModifiedBy>
  <cp:revision>2</cp:revision>
  <cp:lastPrinted>2016-03-08T10:22:00Z</cp:lastPrinted>
  <dcterms:created xsi:type="dcterms:W3CDTF">2016-03-09T09:21:00Z</dcterms:created>
  <dcterms:modified xsi:type="dcterms:W3CDTF">2016-03-09T09:21:00Z</dcterms:modified>
</cp:coreProperties>
</file>